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0E" w:rsidRDefault="000D230E" w:rsidP="006117D7">
      <w:pPr>
        <w:tabs>
          <w:tab w:val="left" w:pos="180"/>
        </w:tabs>
        <w:wordWrap w:val="0"/>
        <w:rPr>
          <w:rFonts w:ascii="Courier" w:hAnsi="Courier"/>
          <w:b/>
          <w:lang w:eastAsia="zh-CN"/>
        </w:rPr>
      </w:pPr>
      <w:r>
        <w:rPr>
          <w:rFonts w:ascii="Univers" w:hAnsi="Univers"/>
          <w:b/>
          <w:spacing w:val="-35"/>
          <w:sz w:val="72"/>
          <w:lang w:eastAsia="zh-CN"/>
        </w:rPr>
        <w:t xml:space="preserve">      </w:t>
      </w:r>
    </w:p>
    <w:p w:rsidR="00F92C3C" w:rsidRPr="00F92C3C" w:rsidRDefault="00E75209" w:rsidP="006117D7">
      <w:pPr>
        <w:wordWrap w:val="0"/>
        <w:spacing w:line="300" w:lineRule="exact"/>
        <w:ind w:firstLineChars="50" w:firstLine="140"/>
        <w:rPr>
          <w:rFonts w:ascii="仿宋_GB2312" w:eastAsia="仿宋_GB2312" w:cs="仿宋_GB2312"/>
          <w:lang w:eastAsia="zh-CN"/>
        </w:rPr>
      </w:pPr>
      <w:r w:rsidRPr="00E75209">
        <w:rPr>
          <w:rFonts w:hint="eastAsia"/>
          <w:sz w:val="28"/>
          <w:szCs w:val="28"/>
          <w:lang w:eastAsia="zh-CN"/>
        </w:rPr>
        <w:t xml:space="preserve">                   </w:t>
      </w:r>
      <w:r w:rsidR="00B53356">
        <w:rPr>
          <w:rFonts w:hint="eastAsia"/>
          <w:b/>
          <w:sz w:val="32"/>
          <w:szCs w:val="32"/>
          <w:lang w:eastAsia="zh-CN"/>
        </w:rPr>
        <w:t xml:space="preserve">   </w:t>
      </w:r>
    </w:p>
    <w:p w:rsidR="00BC33E5" w:rsidRPr="00F02C14" w:rsidRDefault="006117D7" w:rsidP="006117D7">
      <w:pPr>
        <w:shd w:val="clear" w:color="auto" w:fill="EDEDED"/>
        <w:wordWrap w:val="0"/>
        <w:spacing w:line="360" w:lineRule="auto"/>
        <w:jc w:val="center"/>
        <w:outlineLvl w:val="2"/>
        <w:rPr>
          <w:b/>
          <w:sz w:val="32"/>
          <w:szCs w:val="32"/>
          <w:lang w:eastAsia="zh-CN"/>
        </w:rPr>
      </w:pPr>
      <w:r>
        <w:rPr>
          <w:rFonts w:hint="eastAsia"/>
          <w:b/>
          <w:sz w:val="32"/>
          <w:szCs w:val="32"/>
          <w:lang w:eastAsia="zh-CN"/>
        </w:rPr>
        <w:t xml:space="preserve">  </w:t>
      </w:r>
      <w:r w:rsidR="00AC6BA0" w:rsidRPr="00AC6BA0">
        <w:rPr>
          <w:rFonts w:hint="eastAsia"/>
          <w:b/>
          <w:sz w:val="32"/>
          <w:szCs w:val="32"/>
          <w:lang w:eastAsia="zh-CN"/>
        </w:rPr>
        <w:t>气体、自动喷水灭火系统及灭火器材检测</w:t>
      </w:r>
      <w:proofErr w:type="gramStart"/>
      <w:r w:rsidR="007F5D1A" w:rsidRPr="007F5D1A">
        <w:rPr>
          <w:rFonts w:hint="eastAsia"/>
          <w:b/>
          <w:sz w:val="32"/>
          <w:szCs w:val="32"/>
          <w:lang w:eastAsia="zh-CN"/>
        </w:rPr>
        <w:t>询</w:t>
      </w:r>
      <w:proofErr w:type="gramEnd"/>
      <w:r w:rsidR="007F5D1A" w:rsidRPr="007F5D1A">
        <w:rPr>
          <w:rFonts w:hint="eastAsia"/>
          <w:b/>
          <w:sz w:val="32"/>
          <w:szCs w:val="32"/>
          <w:lang w:eastAsia="zh-CN"/>
        </w:rPr>
        <w:t>比采购公告</w:t>
      </w:r>
      <w:r w:rsidR="00E006D2" w:rsidRPr="00F02C14">
        <w:rPr>
          <w:rFonts w:hint="eastAsia"/>
          <w:b/>
          <w:sz w:val="32"/>
          <w:szCs w:val="32"/>
          <w:lang w:eastAsia="zh-CN"/>
        </w:rPr>
        <w:t xml:space="preserve">    </w:t>
      </w:r>
    </w:p>
    <w:p w:rsidR="00CE4B55" w:rsidRPr="00F02C14" w:rsidRDefault="00BC33E5" w:rsidP="006117D7">
      <w:pPr>
        <w:shd w:val="clear" w:color="auto" w:fill="EDEDED"/>
        <w:wordWrap w:val="0"/>
        <w:spacing w:line="360" w:lineRule="auto"/>
        <w:jc w:val="center"/>
        <w:outlineLvl w:val="2"/>
        <w:rPr>
          <w:rFonts w:hAnsi="宋体" w:cs="宋体"/>
          <w:bCs/>
          <w:color w:val="322725"/>
          <w:sz w:val="21"/>
          <w:szCs w:val="21"/>
          <w:lang w:eastAsia="zh-CN"/>
        </w:rPr>
      </w:pPr>
      <w:r w:rsidRPr="00F02C14">
        <w:rPr>
          <w:rFonts w:hint="eastAsia"/>
          <w:b/>
          <w:sz w:val="32"/>
          <w:szCs w:val="32"/>
          <w:lang w:eastAsia="zh-CN"/>
        </w:rPr>
        <w:t xml:space="preserve">                                         </w:t>
      </w:r>
      <w:r w:rsidR="000E1336" w:rsidRPr="00F02C14">
        <w:rPr>
          <w:rFonts w:hint="eastAsia"/>
          <w:sz w:val="21"/>
          <w:szCs w:val="21"/>
          <w:lang w:eastAsia="zh-CN"/>
        </w:rPr>
        <w:t>采购编号</w:t>
      </w:r>
      <w:r w:rsidR="005D274C" w:rsidRPr="00F02C14">
        <w:rPr>
          <w:rFonts w:hint="eastAsia"/>
          <w:sz w:val="21"/>
          <w:szCs w:val="21"/>
          <w:lang w:eastAsia="zh-CN"/>
        </w:rPr>
        <w:t>：</w:t>
      </w:r>
      <w:r w:rsidR="00DA7FE2">
        <w:rPr>
          <w:rFonts w:hint="eastAsia"/>
          <w:sz w:val="21"/>
          <w:szCs w:val="21"/>
          <w:lang w:eastAsia="zh-CN"/>
        </w:rPr>
        <w:t>TYXJ</w:t>
      </w:r>
      <w:r w:rsidR="00470014" w:rsidRPr="00F02C14">
        <w:rPr>
          <w:rFonts w:hint="eastAsia"/>
          <w:sz w:val="21"/>
          <w:szCs w:val="21"/>
          <w:lang w:eastAsia="zh-CN"/>
        </w:rPr>
        <w:t>202</w:t>
      </w:r>
      <w:r w:rsidR="00E26D7F">
        <w:rPr>
          <w:rFonts w:hint="eastAsia"/>
          <w:sz w:val="21"/>
          <w:szCs w:val="21"/>
          <w:lang w:eastAsia="zh-CN"/>
        </w:rPr>
        <w:t>4</w:t>
      </w:r>
      <w:r w:rsidR="00772002" w:rsidRPr="00F02C14">
        <w:rPr>
          <w:rFonts w:hint="eastAsia"/>
          <w:sz w:val="21"/>
          <w:szCs w:val="21"/>
          <w:lang w:eastAsia="zh-CN"/>
        </w:rPr>
        <w:t>-</w:t>
      </w:r>
      <w:r w:rsidR="007F5D1A">
        <w:rPr>
          <w:rFonts w:hint="eastAsia"/>
          <w:sz w:val="21"/>
          <w:szCs w:val="21"/>
          <w:lang w:eastAsia="zh-CN"/>
        </w:rPr>
        <w:t>1</w:t>
      </w:r>
      <w:r w:rsidR="00AC6BA0">
        <w:rPr>
          <w:rFonts w:hint="eastAsia"/>
          <w:sz w:val="21"/>
          <w:szCs w:val="21"/>
          <w:lang w:eastAsia="zh-CN"/>
        </w:rPr>
        <w:t>2</w:t>
      </w:r>
    </w:p>
    <w:p w:rsidR="001B4090" w:rsidRPr="00E26D7F" w:rsidRDefault="00402748" w:rsidP="006117D7">
      <w:pPr>
        <w:pStyle w:val="Default"/>
        <w:wordWrap w:val="0"/>
        <w:spacing w:line="360" w:lineRule="auto"/>
        <w:rPr>
          <w:rFonts w:ascii="宋体" w:hAnsi="Tms Rmn"/>
          <w:color w:val="auto"/>
          <w:szCs w:val="20"/>
        </w:rPr>
      </w:pPr>
      <w:r w:rsidRPr="00F02C14">
        <w:rPr>
          <w:rFonts w:hint="eastAsia"/>
        </w:rPr>
        <w:t xml:space="preserve"> </w:t>
      </w:r>
      <w:r w:rsidRPr="00F02C14">
        <w:rPr>
          <w:rFonts w:hint="eastAsia"/>
          <w:sz w:val="28"/>
          <w:szCs w:val="28"/>
        </w:rPr>
        <w:t xml:space="preserve"> </w:t>
      </w:r>
      <w:r w:rsidRPr="00F02C14">
        <w:rPr>
          <w:rFonts w:hint="eastAsia"/>
        </w:rPr>
        <w:t xml:space="preserve"> </w:t>
      </w:r>
      <w:r w:rsidR="007E0DC1" w:rsidRPr="00F02C14">
        <w:rPr>
          <w:rFonts w:hint="eastAsia"/>
        </w:rPr>
        <w:t xml:space="preserve"> </w:t>
      </w:r>
      <w:r w:rsidR="00FA63D2" w:rsidRPr="00F02C14">
        <w:rPr>
          <w:rFonts w:hint="eastAsia"/>
        </w:rPr>
        <w:t xml:space="preserve">   </w:t>
      </w:r>
      <w:r w:rsidR="00006A62" w:rsidRPr="00F02C14">
        <w:rPr>
          <w:rFonts w:hint="eastAsia"/>
        </w:rPr>
        <w:t xml:space="preserve"> </w:t>
      </w:r>
      <w:r w:rsidR="001B4090" w:rsidRPr="00F02C14">
        <w:t>我公司</w:t>
      </w:r>
      <w:r w:rsidR="008904BB">
        <w:rPr>
          <w:rFonts w:hint="eastAsia"/>
        </w:rPr>
        <w:t>需进行</w:t>
      </w:r>
      <w:r w:rsidR="00A30C8E">
        <w:rPr>
          <w:rFonts w:hint="eastAsia"/>
        </w:rPr>
        <w:t>年度</w:t>
      </w:r>
      <w:r w:rsidR="00AC6BA0" w:rsidRPr="00AC6BA0">
        <w:rPr>
          <w:rFonts w:hint="eastAsia"/>
        </w:rPr>
        <w:t>气体、自动喷水灭火系统及灭火器材检测</w:t>
      </w:r>
      <w:proofErr w:type="gramStart"/>
      <w:r w:rsidR="00751201">
        <w:rPr>
          <w:rFonts w:hint="eastAsia"/>
        </w:rPr>
        <w:t>询</w:t>
      </w:r>
      <w:proofErr w:type="gramEnd"/>
      <w:r w:rsidR="00751201">
        <w:rPr>
          <w:rFonts w:hint="eastAsia"/>
        </w:rPr>
        <w:t>比</w:t>
      </w:r>
      <w:r w:rsidR="0058566A">
        <w:rPr>
          <w:rFonts w:hint="eastAsia"/>
        </w:rPr>
        <w:t>采购</w:t>
      </w:r>
      <w:r w:rsidR="00C5399F">
        <w:rPr>
          <w:rFonts w:hint="eastAsia"/>
        </w:rPr>
        <w:t>（具体见附件</w:t>
      </w:r>
      <w:r w:rsidR="00092FAC">
        <w:rPr>
          <w:rFonts w:hint="eastAsia"/>
        </w:rPr>
        <w:t>3</w:t>
      </w:r>
      <w:r w:rsidR="00C5399F">
        <w:rPr>
          <w:rFonts w:hint="eastAsia"/>
        </w:rPr>
        <w:t>）</w:t>
      </w:r>
      <w:r w:rsidR="001B4090" w:rsidRPr="00F02C14">
        <w:t>，现</w:t>
      </w:r>
      <w:r w:rsidR="00470014" w:rsidRPr="00F02C14">
        <w:rPr>
          <w:rFonts w:hint="eastAsia"/>
        </w:rPr>
        <w:t>进行</w:t>
      </w:r>
      <w:r w:rsidR="008904BB">
        <w:rPr>
          <w:rFonts w:hint="eastAsia"/>
        </w:rPr>
        <w:t>公开</w:t>
      </w:r>
      <w:proofErr w:type="gramStart"/>
      <w:r w:rsidR="00751201">
        <w:rPr>
          <w:rFonts w:hint="eastAsia"/>
        </w:rPr>
        <w:t>询</w:t>
      </w:r>
      <w:proofErr w:type="gramEnd"/>
      <w:r w:rsidR="00751201">
        <w:rPr>
          <w:rFonts w:hint="eastAsia"/>
        </w:rPr>
        <w:t>比</w:t>
      </w:r>
      <w:r w:rsidR="001B4090" w:rsidRPr="00F02C14">
        <w:rPr>
          <w:rFonts w:hint="eastAsia"/>
        </w:rPr>
        <w:t>采购</w:t>
      </w:r>
      <w:r w:rsidR="001B4090" w:rsidRPr="00F02C14">
        <w:t>，</w:t>
      </w:r>
      <w:r w:rsidR="00492AA7" w:rsidRPr="00F02C14">
        <w:rPr>
          <w:rFonts w:hint="eastAsia"/>
        </w:rPr>
        <w:t>该公告公示在中国兵器采购电子商务平台</w:t>
      </w:r>
      <w:r w:rsidR="00492AA7" w:rsidRPr="00F02C14">
        <w:t>——</w:t>
      </w:r>
      <w:proofErr w:type="gramStart"/>
      <w:r w:rsidR="00492AA7" w:rsidRPr="00F02C14">
        <w:rPr>
          <w:rFonts w:hint="eastAsia"/>
        </w:rPr>
        <w:t>阳光七采</w:t>
      </w:r>
      <w:proofErr w:type="gramEnd"/>
      <w:r w:rsidR="000512DA" w:rsidRPr="000512DA">
        <w:t>https://www.norincogroup-ebuy.com/</w:t>
      </w:r>
      <w:r w:rsidR="004408CF">
        <w:rPr>
          <w:rFonts w:hint="eastAsia"/>
        </w:rPr>
        <w:t>进行</w:t>
      </w:r>
      <w:proofErr w:type="gramStart"/>
      <w:r w:rsidR="00751201">
        <w:rPr>
          <w:rFonts w:hint="eastAsia"/>
        </w:rPr>
        <w:t>询</w:t>
      </w:r>
      <w:proofErr w:type="gramEnd"/>
      <w:r w:rsidR="00751201">
        <w:rPr>
          <w:rFonts w:hint="eastAsia"/>
        </w:rPr>
        <w:t>比</w:t>
      </w:r>
      <w:r w:rsidR="00963EF8" w:rsidRPr="00F02C14">
        <w:rPr>
          <w:rFonts w:hint="eastAsia"/>
        </w:rPr>
        <w:t>采购</w:t>
      </w:r>
      <w:r w:rsidR="00492AA7" w:rsidRPr="000512DA">
        <w:rPr>
          <w:rFonts w:asciiTheme="majorEastAsia" w:eastAsiaTheme="majorEastAsia" w:hAnsiTheme="majorEastAsia" w:cs="宋体" w:hint="eastAsia"/>
          <w:sz w:val="30"/>
          <w:szCs w:val="30"/>
        </w:rPr>
        <w:t>，</w:t>
      </w:r>
      <w:r w:rsidR="00D829CF" w:rsidRPr="00D829CF">
        <w:rPr>
          <w:rFonts w:hint="eastAsia"/>
        </w:rPr>
        <w:t>并在</w:t>
      </w:r>
      <w:proofErr w:type="gramStart"/>
      <w:r w:rsidR="00D829CF" w:rsidRPr="00D829CF">
        <w:rPr>
          <w:rFonts w:hint="eastAsia"/>
        </w:rPr>
        <w:t>湖南天雁公司官网公示</w:t>
      </w:r>
      <w:proofErr w:type="gramEnd"/>
      <w:r w:rsidR="00D829CF" w:rsidRPr="00D829CF">
        <w:rPr>
          <w:rFonts w:hint="eastAsia"/>
        </w:rPr>
        <w:t>，</w:t>
      </w:r>
      <w:r w:rsidR="001B4090" w:rsidRPr="00F02C14">
        <w:t>欢迎符合要求的单位参与。具体要求如下：</w:t>
      </w:r>
      <w:r w:rsidR="001B4090" w:rsidRPr="00F02C14">
        <w:rPr>
          <w:rFonts w:hint="eastAsia"/>
        </w:rPr>
        <w:br/>
      </w:r>
      <w:r w:rsidR="001B4090" w:rsidRPr="00F02C14">
        <w:rPr>
          <w:rFonts w:hint="eastAsia"/>
        </w:rPr>
        <w:t>一、资质要求：</w:t>
      </w:r>
      <w:r w:rsidR="001B4090" w:rsidRPr="00F02C14">
        <w:rPr>
          <w:rFonts w:hint="eastAsia"/>
        </w:rPr>
        <w:br/>
        <w:t xml:space="preserve"> </w:t>
      </w:r>
      <w:r w:rsidR="001B4090" w:rsidRPr="00F02C14">
        <w:rPr>
          <w:rFonts w:ascii="宋体" w:hAnsi="Tms Rmn" w:hint="eastAsia"/>
          <w:color w:val="auto"/>
          <w:szCs w:val="20"/>
        </w:rPr>
        <w:t>1</w:t>
      </w:r>
      <w:r w:rsidR="007D3542" w:rsidRPr="00F02C14">
        <w:rPr>
          <w:rFonts w:ascii="宋体" w:hAnsi="Tms Rmn" w:hint="eastAsia"/>
          <w:color w:val="auto"/>
          <w:szCs w:val="20"/>
        </w:rPr>
        <w:t>.</w:t>
      </w:r>
      <w:r w:rsidR="001B4090" w:rsidRPr="00F02C14">
        <w:rPr>
          <w:rFonts w:ascii="宋体" w:hAnsi="Tms Rmn" w:hint="eastAsia"/>
          <w:color w:val="auto"/>
          <w:szCs w:val="20"/>
        </w:rPr>
        <w:t>参与</w:t>
      </w:r>
      <w:r w:rsidR="00044EE4" w:rsidRPr="00F02C14">
        <w:rPr>
          <w:rFonts w:ascii="宋体" w:hAnsi="Tms Rmn" w:hint="eastAsia"/>
          <w:color w:val="auto"/>
          <w:szCs w:val="20"/>
        </w:rPr>
        <w:t>竞价</w:t>
      </w:r>
      <w:r w:rsidR="001B4090" w:rsidRPr="00F02C14">
        <w:rPr>
          <w:rFonts w:ascii="宋体" w:hAnsi="Tms Rmn" w:hint="eastAsia"/>
          <w:color w:val="auto"/>
          <w:szCs w:val="20"/>
        </w:rPr>
        <w:t>单位具有独立法人资格，并具有相应的经营范围和良好的</w:t>
      </w:r>
      <w:r w:rsidR="00A7665F" w:rsidRPr="00F02C14">
        <w:rPr>
          <w:rFonts w:ascii="宋体" w:hAnsi="Tms Rmn" w:hint="eastAsia"/>
          <w:color w:val="auto"/>
          <w:szCs w:val="20"/>
        </w:rPr>
        <w:t>商业信誉，企业财务状况良好，参与</w:t>
      </w:r>
      <w:r w:rsidR="00044EE4" w:rsidRPr="00F02C14">
        <w:rPr>
          <w:rFonts w:ascii="宋体" w:hAnsi="Tms Rmn" w:hint="eastAsia"/>
          <w:color w:val="auto"/>
          <w:szCs w:val="20"/>
        </w:rPr>
        <w:t>竞价</w:t>
      </w:r>
      <w:r w:rsidR="00A7665F" w:rsidRPr="00F02C14">
        <w:rPr>
          <w:rFonts w:ascii="宋体" w:hAnsi="Tms Rmn" w:hint="eastAsia"/>
          <w:color w:val="auto"/>
          <w:szCs w:val="20"/>
        </w:rPr>
        <w:t>单位提供企业营业执照复印件</w:t>
      </w:r>
      <w:r w:rsidR="001B4090" w:rsidRPr="00F02C14">
        <w:rPr>
          <w:rFonts w:ascii="宋体" w:hAnsi="Tms Rmn" w:hint="eastAsia"/>
          <w:color w:val="auto"/>
          <w:szCs w:val="20"/>
        </w:rPr>
        <w:t>。</w:t>
      </w:r>
      <w:r w:rsidR="00522EF3" w:rsidRPr="00F02C14">
        <w:rPr>
          <w:rFonts w:ascii="宋体" w:hAnsi="Tms Rmn" w:hint="eastAsia"/>
          <w:color w:val="auto"/>
          <w:szCs w:val="20"/>
        </w:rPr>
        <w:br/>
      </w:r>
      <w:r w:rsidR="00A30C8E">
        <w:rPr>
          <w:rFonts w:ascii="宋体" w:hAnsi="Tms Rmn" w:hint="eastAsia"/>
          <w:color w:val="auto"/>
          <w:szCs w:val="20"/>
        </w:rPr>
        <w:t>2</w:t>
      </w:r>
      <w:r w:rsidR="007D3542" w:rsidRPr="00F02C14">
        <w:rPr>
          <w:rFonts w:ascii="宋体" w:hAnsi="Tms Rmn" w:hint="eastAsia"/>
          <w:color w:val="auto"/>
          <w:szCs w:val="20"/>
        </w:rPr>
        <w:t>.</w:t>
      </w:r>
      <w:r w:rsidR="00044EE4" w:rsidRPr="00F02C14">
        <w:rPr>
          <w:rFonts w:ascii="宋体" w:hAnsi="Tms Rmn" w:hint="eastAsia"/>
          <w:color w:val="auto"/>
          <w:szCs w:val="20"/>
        </w:rPr>
        <w:t>参</w:t>
      </w:r>
      <w:r w:rsidR="001B4090" w:rsidRPr="00F02C14">
        <w:rPr>
          <w:rFonts w:ascii="宋体" w:hAnsi="Tms Rmn" w:hint="eastAsia"/>
          <w:color w:val="auto"/>
          <w:szCs w:val="20"/>
        </w:rPr>
        <w:t>与</w:t>
      </w:r>
      <w:r w:rsidR="00044EE4" w:rsidRPr="00F02C14">
        <w:rPr>
          <w:rFonts w:ascii="宋体" w:hAnsi="Tms Rmn" w:hint="eastAsia"/>
          <w:color w:val="auto"/>
          <w:szCs w:val="20"/>
        </w:rPr>
        <w:t>竞价</w:t>
      </w:r>
      <w:r w:rsidR="001B4090" w:rsidRPr="00F02C14">
        <w:rPr>
          <w:rFonts w:ascii="宋体" w:hAnsi="Tms Rmn" w:hint="eastAsia"/>
          <w:color w:val="auto"/>
          <w:szCs w:val="20"/>
        </w:rPr>
        <w:t>单位应具有完善的售后服务体系。</w:t>
      </w:r>
      <w:r w:rsidR="001B4090" w:rsidRPr="00F02C14">
        <w:rPr>
          <w:rFonts w:ascii="宋体" w:hAnsi="Tms Rmn"/>
          <w:color w:val="auto"/>
          <w:szCs w:val="20"/>
        </w:rPr>
        <w:t xml:space="preserve"> </w:t>
      </w:r>
      <w:r w:rsidR="001B4090" w:rsidRPr="00E26D7F">
        <w:rPr>
          <w:rFonts w:ascii="宋体" w:hAnsi="Tms Rmn"/>
          <w:color w:val="auto"/>
          <w:szCs w:val="20"/>
        </w:rPr>
        <w:t xml:space="preserve"> </w:t>
      </w:r>
    </w:p>
    <w:p w:rsidR="00E26D7F" w:rsidRPr="00E26D7F" w:rsidRDefault="00A30C8E" w:rsidP="00E26D7F">
      <w:pPr>
        <w:pStyle w:val="Default"/>
        <w:wordWrap w:val="0"/>
        <w:spacing w:line="360" w:lineRule="auto"/>
        <w:rPr>
          <w:rFonts w:ascii="宋体" w:hAnsi="Tms Rmn"/>
          <w:color w:val="auto"/>
          <w:szCs w:val="20"/>
        </w:rPr>
      </w:pPr>
      <w:r>
        <w:rPr>
          <w:rFonts w:ascii="宋体" w:hAnsi="Tms Rmn" w:hint="eastAsia"/>
          <w:color w:val="auto"/>
          <w:szCs w:val="20"/>
        </w:rPr>
        <w:t>3</w:t>
      </w:r>
      <w:r w:rsidR="00E26D7F" w:rsidRPr="00E26D7F">
        <w:rPr>
          <w:rFonts w:ascii="宋体" w:hAnsi="Tms Rmn" w:hint="eastAsia"/>
          <w:color w:val="auto"/>
          <w:szCs w:val="20"/>
        </w:rPr>
        <w:t>.</w:t>
      </w:r>
      <w:r w:rsidR="00AC6BA0" w:rsidRPr="00AC6BA0">
        <w:rPr>
          <w:rFonts w:hint="eastAsia"/>
        </w:rPr>
        <w:t xml:space="preserve"> </w:t>
      </w:r>
      <w:r w:rsidR="00AC6BA0" w:rsidRPr="00AC6BA0">
        <w:rPr>
          <w:rFonts w:ascii="宋体" w:hAnsi="Tms Rmn" w:hint="eastAsia"/>
          <w:color w:val="auto"/>
          <w:szCs w:val="20"/>
        </w:rPr>
        <w:t>具备消防设施检测叁级资质及以上</w:t>
      </w:r>
      <w:r w:rsidR="00AC6BA0">
        <w:rPr>
          <w:rFonts w:ascii="宋体" w:hAnsi="Tms Rmn" w:hint="eastAsia"/>
          <w:color w:val="auto"/>
          <w:szCs w:val="20"/>
        </w:rPr>
        <w:t>。</w:t>
      </w:r>
    </w:p>
    <w:p w:rsidR="00E26D7F" w:rsidRPr="00E26D7F" w:rsidRDefault="00A30C8E" w:rsidP="006117D7">
      <w:pPr>
        <w:pStyle w:val="Default"/>
        <w:wordWrap w:val="0"/>
        <w:spacing w:line="360" w:lineRule="auto"/>
        <w:rPr>
          <w:rFonts w:ascii="宋体" w:hAnsi="Tms Rmn"/>
          <w:color w:val="auto"/>
          <w:szCs w:val="20"/>
        </w:rPr>
      </w:pPr>
      <w:r>
        <w:rPr>
          <w:rFonts w:ascii="宋体" w:hAnsi="Tms Rmn" w:hint="eastAsia"/>
          <w:color w:val="auto"/>
          <w:szCs w:val="20"/>
        </w:rPr>
        <w:t>4</w:t>
      </w:r>
      <w:r w:rsidR="00E26D7F" w:rsidRPr="00E26D7F">
        <w:rPr>
          <w:rFonts w:ascii="宋体" w:hAnsi="Tms Rmn" w:hint="eastAsia"/>
          <w:color w:val="auto"/>
          <w:szCs w:val="20"/>
        </w:rPr>
        <w:t>.响应单位必须具备经营场所、人员社保缴纳证明以及实缴资本证明，并提供相应证明文件。</w:t>
      </w:r>
    </w:p>
    <w:p w:rsidR="001B4090" w:rsidRPr="001844B7" w:rsidRDefault="001B4090" w:rsidP="006117D7">
      <w:pPr>
        <w:pStyle w:val="Default"/>
        <w:wordWrap w:val="0"/>
        <w:spacing w:line="360" w:lineRule="auto"/>
        <w:rPr>
          <w:rFonts w:ascii="宋体" w:hAnsi="Tms Rmn"/>
          <w:color w:val="auto"/>
          <w:szCs w:val="20"/>
        </w:rPr>
      </w:pPr>
      <w:r w:rsidRPr="001844B7">
        <w:rPr>
          <w:rFonts w:ascii="宋体" w:hAnsi="Tms Rmn" w:hint="eastAsia"/>
          <w:color w:val="auto"/>
          <w:szCs w:val="20"/>
        </w:rPr>
        <w:t>二、</w:t>
      </w:r>
      <w:r w:rsidR="00AC6BA0" w:rsidRPr="00AC6BA0">
        <w:rPr>
          <w:rFonts w:ascii="宋体" w:hAnsi="Tms Rmn" w:hint="eastAsia"/>
          <w:color w:val="auto"/>
          <w:szCs w:val="20"/>
        </w:rPr>
        <w:t>气体、自动喷水灭火系统及灭火器材检测</w:t>
      </w:r>
      <w:r w:rsidR="00735484">
        <w:rPr>
          <w:rFonts w:ascii="宋体" w:hAnsi="Tms Rmn" w:hint="eastAsia"/>
          <w:color w:val="auto"/>
          <w:szCs w:val="20"/>
        </w:rPr>
        <w:t>内容、</w:t>
      </w:r>
      <w:r w:rsidR="00735484" w:rsidRPr="006117D7">
        <w:rPr>
          <w:rFonts w:ascii="宋体" w:hAnsi="Tms Rmn" w:hint="eastAsia"/>
          <w:szCs w:val="20"/>
        </w:rPr>
        <w:t>规范和依据</w:t>
      </w:r>
      <w:r w:rsidR="00735484">
        <w:rPr>
          <w:rFonts w:ascii="宋体" w:hAnsi="Tms Rmn" w:hint="eastAsia"/>
          <w:szCs w:val="20"/>
        </w:rPr>
        <w:t>、</w:t>
      </w:r>
      <w:r w:rsidR="00735484">
        <w:rPr>
          <w:rFonts w:ascii="宋体" w:hAnsi="Tms Rmn" w:hint="eastAsia"/>
          <w:color w:val="auto"/>
          <w:szCs w:val="20"/>
        </w:rPr>
        <w:t>维护要求</w:t>
      </w:r>
      <w:r w:rsidR="00941697" w:rsidRPr="001844B7">
        <w:rPr>
          <w:rFonts w:ascii="宋体" w:hAnsi="Tms Rmn" w:hint="eastAsia"/>
          <w:color w:val="auto"/>
          <w:szCs w:val="20"/>
        </w:rPr>
        <w:t>等</w:t>
      </w:r>
      <w:r w:rsidR="00A30C8E">
        <w:rPr>
          <w:rFonts w:ascii="宋体" w:hAnsi="Tms Rmn" w:hint="eastAsia"/>
          <w:color w:val="auto"/>
          <w:szCs w:val="20"/>
        </w:rPr>
        <w:t>：</w:t>
      </w:r>
    </w:p>
    <w:p w:rsidR="00D40DD4" w:rsidRPr="001844B7" w:rsidRDefault="00D40DD4" w:rsidP="006117D7">
      <w:pPr>
        <w:pStyle w:val="Default"/>
        <w:wordWrap w:val="0"/>
        <w:spacing w:line="360" w:lineRule="auto"/>
        <w:rPr>
          <w:rFonts w:ascii="宋体" w:hAnsi="Tms Rmn"/>
          <w:color w:val="auto"/>
          <w:szCs w:val="20"/>
        </w:rPr>
      </w:pPr>
      <w:r w:rsidRPr="00F02C14">
        <w:rPr>
          <w:rFonts w:ascii="宋体" w:hAnsi="Tms Rmn" w:hint="eastAsia"/>
          <w:color w:val="auto"/>
          <w:szCs w:val="20"/>
        </w:rPr>
        <w:t>1</w:t>
      </w:r>
      <w:r w:rsidR="007D3542" w:rsidRPr="00F02C14">
        <w:rPr>
          <w:rFonts w:ascii="宋体" w:hAnsi="Tms Rmn" w:hint="eastAsia"/>
          <w:color w:val="auto"/>
          <w:szCs w:val="20"/>
        </w:rPr>
        <w:t>.</w:t>
      </w:r>
      <w:r w:rsidR="008124B7" w:rsidRPr="001844B7">
        <w:rPr>
          <w:rFonts w:ascii="宋体" w:hAnsi="Tms Rmn" w:hint="eastAsia"/>
          <w:color w:val="auto"/>
          <w:szCs w:val="20"/>
        </w:rPr>
        <w:t xml:space="preserve"> </w:t>
      </w:r>
      <w:r w:rsidR="008A70D9" w:rsidRPr="008A70D9">
        <w:rPr>
          <w:rFonts w:ascii="宋体" w:hAnsi="Tms Rmn" w:hint="eastAsia"/>
          <w:szCs w:val="20"/>
        </w:rPr>
        <w:t>消防系统检测服务范围及程序</w:t>
      </w:r>
      <w:r w:rsidR="008124B7" w:rsidRPr="001844B7">
        <w:rPr>
          <w:rFonts w:ascii="宋体" w:hAnsi="Tms Rmn" w:hint="eastAsia"/>
          <w:color w:val="auto"/>
          <w:szCs w:val="20"/>
        </w:rPr>
        <w:t>：</w:t>
      </w:r>
      <w:r w:rsidR="00B046C0" w:rsidRPr="001844B7">
        <w:rPr>
          <w:rFonts w:ascii="宋体" w:hAnsi="Tms Rmn" w:hint="eastAsia"/>
          <w:color w:val="auto"/>
          <w:szCs w:val="20"/>
        </w:rPr>
        <w:t>见附件</w:t>
      </w:r>
      <w:r w:rsidR="005D4044">
        <w:rPr>
          <w:rFonts w:ascii="宋体" w:hAnsi="Tms Rmn" w:hint="eastAsia"/>
          <w:color w:val="auto"/>
          <w:szCs w:val="20"/>
        </w:rPr>
        <w:t>4</w:t>
      </w:r>
      <w:r w:rsidR="008124B7" w:rsidRPr="001844B7">
        <w:rPr>
          <w:rFonts w:ascii="宋体" w:hAnsi="Tms Rmn" w:hint="eastAsia"/>
          <w:color w:val="auto"/>
          <w:szCs w:val="20"/>
        </w:rPr>
        <w:t>。</w:t>
      </w:r>
      <w:r w:rsidR="008124B7" w:rsidRPr="001844B7">
        <w:rPr>
          <w:rFonts w:ascii="宋体" w:hAnsi="Tms Rmn"/>
          <w:color w:val="auto"/>
          <w:szCs w:val="20"/>
        </w:rPr>
        <w:t xml:space="preserve"> </w:t>
      </w:r>
    </w:p>
    <w:p w:rsidR="00941697" w:rsidRDefault="00D40DD4" w:rsidP="006117D7">
      <w:pPr>
        <w:wordWrap w:val="0"/>
        <w:spacing w:line="360" w:lineRule="auto"/>
        <w:jc w:val="left"/>
        <w:rPr>
          <w:lang w:eastAsia="zh-CN"/>
        </w:rPr>
      </w:pPr>
      <w:r w:rsidRPr="00F02C14">
        <w:rPr>
          <w:rFonts w:hint="eastAsia"/>
          <w:lang w:eastAsia="zh-CN"/>
        </w:rPr>
        <w:t>2</w:t>
      </w:r>
      <w:r w:rsidR="007D3542" w:rsidRPr="00941697">
        <w:rPr>
          <w:rFonts w:hint="eastAsia"/>
          <w:lang w:eastAsia="zh-CN"/>
        </w:rPr>
        <w:t>.</w:t>
      </w:r>
      <w:r w:rsidR="00735484" w:rsidRPr="00735484">
        <w:rPr>
          <w:rFonts w:hint="eastAsia"/>
          <w:lang w:eastAsia="zh-CN"/>
        </w:rPr>
        <w:t xml:space="preserve"> </w:t>
      </w:r>
      <w:r w:rsidR="00735484" w:rsidRPr="006117D7">
        <w:rPr>
          <w:rFonts w:hint="eastAsia"/>
          <w:lang w:eastAsia="zh-CN"/>
        </w:rPr>
        <w:t>规范和依据</w:t>
      </w:r>
      <w:r w:rsidRPr="006A7BC5">
        <w:rPr>
          <w:rFonts w:hint="eastAsia"/>
          <w:lang w:eastAsia="zh-CN"/>
        </w:rPr>
        <w:t>：</w:t>
      </w:r>
      <w:r w:rsidR="008124B7">
        <w:rPr>
          <w:rFonts w:hint="eastAsia"/>
          <w:lang w:eastAsia="zh-CN"/>
        </w:rPr>
        <w:t>见附件</w:t>
      </w:r>
      <w:r w:rsidR="005D4044">
        <w:rPr>
          <w:rFonts w:hint="eastAsia"/>
          <w:lang w:eastAsia="zh-CN"/>
        </w:rPr>
        <w:t>4</w:t>
      </w:r>
      <w:r w:rsidR="008124B7">
        <w:rPr>
          <w:rFonts w:hint="eastAsia"/>
          <w:lang w:eastAsia="zh-CN"/>
        </w:rPr>
        <w:t>。</w:t>
      </w:r>
    </w:p>
    <w:p w:rsidR="00564120" w:rsidRDefault="00941697" w:rsidP="00735484">
      <w:pPr>
        <w:spacing w:line="360" w:lineRule="auto"/>
        <w:jc w:val="left"/>
        <w:rPr>
          <w:lang w:eastAsia="zh-CN"/>
        </w:rPr>
      </w:pPr>
      <w:r>
        <w:rPr>
          <w:rFonts w:hint="eastAsia"/>
          <w:lang w:eastAsia="zh-CN"/>
        </w:rPr>
        <w:t>3.</w:t>
      </w:r>
      <w:r w:rsidR="00735484" w:rsidRPr="00735484">
        <w:rPr>
          <w:rFonts w:hint="eastAsia"/>
          <w:lang w:eastAsia="zh-CN"/>
        </w:rPr>
        <w:t xml:space="preserve"> </w:t>
      </w:r>
      <w:r w:rsidR="008A70D9">
        <w:rPr>
          <w:rFonts w:hint="eastAsia"/>
          <w:lang w:eastAsia="zh-CN"/>
        </w:rPr>
        <w:t>检测</w:t>
      </w:r>
      <w:r w:rsidR="00735484">
        <w:rPr>
          <w:rFonts w:hint="eastAsia"/>
          <w:lang w:eastAsia="zh-CN"/>
        </w:rPr>
        <w:t>要求</w:t>
      </w:r>
      <w:r>
        <w:rPr>
          <w:rFonts w:hint="eastAsia"/>
          <w:lang w:eastAsia="zh-CN"/>
        </w:rPr>
        <w:t>：</w:t>
      </w:r>
      <w:r w:rsidR="00A92D0A" w:rsidRPr="001844B7">
        <w:rPr>
          <w:rFonts w:hint="eastAsia"/>
          <w:lang w:eastAsia="zh-CN"/>
        </w:rPr>
        <w:t>见附件</w:t>
      </w:r>
      <w:r w:rsidR="005D4044">
        <w:rPr>
          <w:rFonts w:hint="eastAsia"/>
          <w:lang w:eastAsia="zh-CN"/>
        </w:rPr>
        <w:t>4</w:t>
      </w:r>
    </w:p>
    <w:p w:rsidR="00216CE2" w:rsidRDefault="001B4090" w:rsidP="00E26D7F">
      <w:pPr>
        <w:spacing w:line="360" w:lineRule="auto"/>
        <w:jc w:val="left"/>
        <w:rPr>
          <w:lang w:eastAsia="zh-CN"/>
        </w:rPr>
      </w:pPr>
      <w:r w:rsidRPr="00F02C14">
        <w:rPr>
          <w:rFonts w:hint="eastAsia"/>
          <w:lang w:eastAsia="zh-CN"/>
        </w:rPr>
        <w:t>三、报价方式与日期：</w:t>
      </w:r>
    </w:p>
    <w:p w:rsidR="00751201" w:rsidRPr="00C61A14" w:rsidRDefault="00751201" w:rsidP="006117D7">
      <w:pPr>
        <w:wordWrap w:val="0"/>
        <w:spacing w:line="360" w:lineRule="auto"/>
        <w:ind w:rightChars="-200" w:right="-480"/>
        <w:jc w:val="left"/>
        <w:rPr>
          <w:rFonts w:hAnsi="宋体"/>
          <w:szCs w:val="21"/>
          <w:lang w:eastAsia="zh-CN"/>
        </w:rPr>
      </w:pPr>
      <w:r w:rsidRPr="00C61A14">
        <w:rPr>
          <w:rFonts w:hint="eastAsia"/>
          <w:lang w:eastAsia="zh-CN"/>
        </w:rPr>
        <w:t>3.</w:t>
      </w:r>
      <w:r w:rsidRPr="00C61A14">
        <w:rPr>
          <w:rFonts w:hAnsi="宋体" w:hint="eastAsia"/>
          <w:szCs w:val="21"/>
          <w:lang w:eastAsia="zh-CN"/>
        </w:rPr>
        <w:t>1.请在</w:t>
      </w:r>
      <w:proofErr w:type="gramStart"/>
      <w:r w:rsidRPr="00C61A14">
        <w:rPr>
          <w:rFonts w:hAnsi="宋体" w:hint="eastAsia"/>
          <w:szCs w:val="21"/>
          <w:lang w:eastAsia="zh-CN"/>
        </w:rPr>
        <w:t>阳光七采</w:t>
      </w:r>
      <w:proofErr w:type="gramEnd"/>
      <w:r w:rsidRPr="00C61A14">
        <w:rPr>
          <w:rFonts w:hAnsi="宋体" w:hint="eastAsia"/>
          <w:szCs w:val="21"/>
          <w:lang w:eastAsia="zh-CN"/>
        </w:rPr>
        <w:t>平台报价，发出采购公告文件之日至提交响应文件截止日期，最短不少于7天。报价截止时间</w:t>
      </w:r>
      <w:r w:rsidRPr="00C61A14">
        <w:rPr>
          <w:rFonts w:hint="eastAsia"/>
          <w:u w:val="single"/>
          <w:lang w:eastAsia="zh-CN"/>
        </w:rPr>
        <w:t>202</w:t>
      </w:r>
      <w:r w:rsidR="002B43D7">
        <w:rPr>
          <w:rFonts w:hint="eastAsia"/>
          <w:u w:val="single"/>
          <w:lang w:eastAsia="zh-CN"/>
        </w:rPr>
        <w:t>4</w:t>
      </w:r>
      <w:r w:rsidRPr="00C61A14">
        <w:rPr>
          <w:rFonts w:hint="eastAsia"/>
          <w:lang w:eastAsia="zh-CN"/>
        </w:rPr>
        <w:t>年</w:t>
      </w:r>
      <w:r w:rsidR="00051718">
        <w:rPr>
          <w:rFonts w:hint="eastAsia"/>
          <w:u w:val="single"/>
          <w:lang w:eastAsia="zh-CN"/>
        </w:rPr>
        <w:t>3</w:t>
      </w:r>
      <w:r w:rsidRPr="00C61A14">
        <w:rPr>
          <w:rFonts w:hint="eastAsia"/>
          <w:lang w:eastAsia="zh-CN"/>
        </w:rPr>
        <w:t>月</w:t>
      </w:r>
      <w:r w:rsidR="002B43D7">
        <w:rPr>
          <w:rFonts w:hint="eastAsia"/>
          <w:u w:val="single"/>
          <w:lang w:eastAsia="zh-CN"/>
        </w:rPr>
        <w:t>29</w:t>
      </w:r>
      <w:r w:rsidRPr="00C61A14">
        <w:rPr>
          <w:rFonts w:hint="eastAsia"/>
          <w:lang w:eastAsia="zh-CN"/>
        </w:rPr>
        <w:t>日上午9点00分。</w:t>
      </w:r>
      <w:r w:rsidRPr="00C61A14">
        <w:rPr>
          <w:rFonts w:hAnsi="宋体" w:hint="eastAsia"/>
          <w:szCs w:val="21"/>
          <w:lang w:eastAsia="zh-CN"/>
        </w:rPr>
        <w:t>请在规定的截止日期前报价。</w:t>
      </w:r>
    </w:p>
    <w:p w:rsidR="001546BB" w:rsidRPr="00C61A14" w:rsidRDefault="00751201" w:rsidP="006117D7">
      <w:pPr>
        <w:wordWrap w:val="0"/>
        <w:spacing w:line="360" w:lineRule="auto"/>
        <w:jc w:val="left"/>
        <w:rPr>
          <w:lang w:eastAsia="zh-CN"/>
        </w:rPr>
      </w:pPr>
      <w:r w:rsidRPr="00C61A14">
        <w:rPr>
          <w:rFonts w:hint="eastAsia"/>
          <w:lang w:eastAsia="zh-CN"/>
        </w:rPr>
        <w:t>3.2报名时间及报名资料要求：</w:t>
      </w:r>
      <w:r w:rsidR="00092FAC" w:rsidRPr="00C61A14">
        <w:rPr>
          <w:rFonts w:ascii="Times New Roman" w:hint="eastAsia"/>
          <w:szCs w:val="24"/>
          <w:lang w:eastAsia="zh-CN"/>
        </w:rPr>
        <w:t>所有报价单位</w:t>
      </w:r>
      <w:r w:rsidR="00092FAC" w:rsidRPr="00C61A14">
        <w:rPr>
          <w:lang w:eastAsia="zh-CN"/>
        </w:rPr>
        <w:t>纸质版的报价文件</w:t>
      </w:r>
      <w:r w:rsidR="00092FAC">
        <w:rPr>
          <w:rFonts w:hint="eastAsia"/>
          <w:lang w:eastAsia="zh-CN"/>
        </w:rPr>
        <w:t>需装订成册</w:t>
      </w:r>
      <w:r w:rsidR="00092FAC" w:rsidRPr="00C61A14">
        <w:rPr>
          <w:lang w:eastAsia="zh-CN"/>
        </w:rPr>
        <w:t>（</w:t>
      </w:r>
      <w:r w:rsidR="00092FAC" w:rsidRPr="00C61A14">
        <w:rPr>
          <w:rFonts w:hint="eastAsia"/>
          <w:lang w:eastAsia="zh-CN"/>
        </w:rPr>
        <w:t>资料含</w:t>
      </w:r>
      <w:r w:rsidR="00092FAC" w:rsidRPr="00C61A14">
        <w:rPr>
          <w:lang w:eastAsia="zh-CN"/>
        </w:rPr>
        <w:t>报价明细、企业营业执照（三证合一）、资质证书、法定代表人授权书</w:t>
      </w:r>
      <w:r w:rsidR="001B0D4C">
        <w:rPr>
          <w:rFonts w:hint="eastAsia"/>
          <w:lang w:eastAsia="zh-CN"/>
        </w:rPr>
        <w:t>、</w:t>
      </w:r>
      <w:proofErr w:type="gramStart"/>
      <w:r w:rsidR="001B0D4C">
        <w:rPr>
          <w:rFonts w:hint="eastAsia"/>
          <w:lang w:eastAsia="zh-CN"/>
        </w:rPr>
        <w:t>维保方案</w:t>
      </w:r>
      <w:proofErr w:type="gramEnd"/>
      <w:r w:rsidR="00092FAC" w:rsidRPr="00C61A14">
        <w:rPr>
          <w:lang w:eastAsia="zh-CN"/>
        </w:rPr>
        <w:t>等）应在询</w:t>
      </w:r>
      <w:proofErr w:type="gramStart"/>
      <w:r w:rsidR="00092FAC" w:rsidRPr="00C61A14">
        <w:rPr>
          <w:lang w:eastAsia="zh-CN"/>
        </w:rPr>
        <w:t>价结束</w:t>
      </w:r>
      <w:proofErr w:type="gramEnd"/>
      <w:r w:rsidR="00092FAC" w:rsidRPr="00C61A14">
        <w:rPr>
          <w:lang w:eastAsia="zh-CN"/>
        </w:rPr>
        <w:t>后3日内邮寄或送</w:t>
      </w:r>
      <w:r w:rsidR="00092FAC" w:rsidRPr="00C61A14">
        <w:rPr>
          <w:rFonts w:hint="eastAsia"/>
          <w:lang w:eastAsia="zh-CN"/>
        </w:rPr>
        <w:t>至我公司。</w:t>
      </w:r>
      <w:r w:rsidR="001546BB" w:rsidRPr="00C61A14">
        <w:rPr>
          <w:rFonts w:hint="eastAsia"/>
          <w:b/>
          <w:lang w:eastAsia="zh-CN"/>
        </w:rPr>
        <w:t>以上资料</w:t>
      </w:r>
      <w:r w:rsidR="001546BB">
        <w:rPr>
          <w:rFonts w:hint="eastAsia"/>
          <w:b/>
          <w:lang w:eastAsia="zh-CN"/>
        </w:rPr>
        <w:t>需加盖公司公章（鲜章）并</w:t>
      </w:r>
      <w:r w:rsidR="001546BB" w:rsidRPr="00C61A14">
        <w:rPr>
          <w:rFonts w:hint="eastAsia"/>
          <w:b/>
          <w:lang w:eastAsia="zh-CN"/>
        </w:rPr>
        <w:t>以原件扫描</w:t>
      </w:r>
      <w:proofErr w:type="spellStart"/>
      <w:r w:rsidR="001546BB" w:rsidRPr="00C61A14">
        <w:rPr>
          <w:rFonts w:hint="eastAsia"/>
          <w:b/>
          <w:lang w:eastAsia="zh-CN"/>
        </w:rPr>
        <w:t>pdf</w:t>
      </w:r>
      <w:proofErr w:type="spellEnd"/>
      <w:r w:rsidR="001546BB" w:rsidRPr="00C61A14">
        <w:rPr>
          <w:rFonts w:hint="eastAsia"/>
          <w:b/>
          <w:lang w:eastAsia="zh-CN"/>
        </w:rPr>
        <w:t>附件形式</w:t>
      </w:r>
      <w:r w:rsidR="001546BB">
        <w:rPr>
          <w:rFonts w:hint="eastAsia"/>
          <w:b/>
          <w:lang w:eastAsia="zh-CN"/>
        </w:rPr>
        <w:t>在网上报价截止前</w:t>
      </w:r>
      <w:r w:rsidR="001546BB" w:rsidRPr="00C61A14">
        <w:rPr>
          <w:rFonts w:hint="eastAsia"/>
          <w:b/>
          <w:lang w:eastAsia="zh-CN"/>
        </w:rPr>
        <w:t>上传到</w:t>
      </w:r>
      <w:proofErr w:type="gramStart"/>
      <w:r w:rsidR="001546BB" w:rsidRPr="00C61A14">
        <w:rPr>
          <w:rFonts w:ascii="Times New Roman" w:hint="eastAsia"/>
          <w:b/>
          <w:szCs w:val="24"/>
          <w:lang w:eastAsia="zh-CN"/>
        </w:rPr>
        <w:t>阳光七采</w:t>
      </w:r>
      <w:proofErr w:type="gramEnd"/>
      <w:r w:rsidR="001546BB" w:rsidRPr="00C61A14">
        <w:rPr>
          <w:rFonts w:ascii="Times New Roman" w:hint="eastAsia"/>
          <w:b/>
          <w:szCs w:val="24"/>
          <w:lang w:eastAsia="zh-CN"/>
        </w:rPr>
        <w:t>平台。</w:t>
      </w:r>
    </w:p>
    <w:p w:rsidR="00751201" w:rsidRPr="00C61A14" w:rsidRDefault="00751201" w:rsidP="006117D7">
      <w:pPr>
        <w:wordWrap w:val="0"/>
        <w:spacing w:line="360" w:lineRule="auto"/>
        <w:jc w:val="left"/>
        <w:rPr>
          <w:rFonts w:hAnsi="宋体"/>
          <w:szCs w:val="21"/>
          <w:lang w:eastAsia="zh-CN"/>
        </w:rPr>
      </w:pPr>
      <w:r w:rsidRPr="00C61A14">
        <w:rPr>
          <w:rFonts w:hint="eastAsia"/>
          <w:lang w:eastAsia="zh-CN"/>
        </w:rPr>
        <w:t>3.3</w:t>
      </w:r>
      <w:r w:rsidRPr="00C61A14">
        <w:rPr>
          <w:rFonts w:hAnsi="宋体" w:hint="eastAsia"/>
          <w:szCs w:val="21"/>
          <w:lang w:eastAsia="zh-CN"/>
        </w:rPr>
        <w:t>联系人：周先生，电话：13145832543。地址：湖南省衡阳市石鼓区合江套路195号；单位名称：湖南天雁机械有限责任公司。</w:t>
      </w:r>
    </w:p>
    <w:p w:rsidR="00D56685" w:rsidRPr="00216CE2" w:rsidRDefault="00D56685" w:rsidP="006117D7">
      <w:pPr>
        <w:wordWrap w:val="0"/>
        <w:spacing w:line="360" w:lineRule="auto"/>
        <w:ind w:rightChars="-200" w:right="-480"/>
        <w:rPr>
          <w:rFonts w:hAnsi="宋体"/>
          <w:szCs w:val="21"/>
          <w:lang w:eastAsia="zh-CN"/>
        </w:rPr>
      </w:pPr>
      <w:r w:rsidRPr="00216CE2">
        <w:rPr>
          <w:rFonts w:hAnsi="宋体" w:hint="eastAsia"/>
          <w:szCs w:val="21"/>
          <w:lang w:eastAsia="zh-CN"/>
        </w:rPr>
        <w:t>四、</w:t>
      </w:r>
      <w:r w:rsidR="0078233B" w:rsidRPr="00216CE2">
        <w:rPr>
          <w:rFonts w:hAnsi="宋体" w:hint="eastAsia"/>
          <w:szCs w:val="21"/>
          <w:lang w:eastAsia="zh-CN"/>
        </w:rPr>
        <w:t>报价</w:t>
      </w:r>
      <w:r w:rsidRPr="00216CE2">
        <w:rPr>
          <w:rFonts w:hAnsi="宋体" w:hint="eastAsia"/>
          <w:szCs w:val="21"/>
          <w:lang w:eastAsia="zh-CN"/>
        </w:rPr>
        <w:t>资料要求：</w:t>
      </w:r>
      <w:r w:rsidR="00116221">
        <w:rPr>
          <w:rFonts w:hAnsi="宋体" w:hint="eastAsia"/>
          <w:szCs w:val="21"/>
          <w:lang w:eastAsia="zh-CN"/>
        </w:rPr>
        <w:t>（附件1-8）</w:t>
      </w:r>
    </w:p>
    <w:p w:rsidR="00BF7A9F" w:rsidRPr="00F02C14" w:rsidRDefault="009649D5" w:rsidP="006117D7">
      <w:pPr>
        <w:wordWrap w:val="0"/>
        <w:spacing w:line="360" w:lineRule="auto"/>
        <w:ind w:firstLineChars="100" w:firstLine="240"/>
        <w:rPr>
          <w:rFonts w:hAnsi="宋体"/>
          <w:szCs w:val="24"/>
          <w:lang w:eastAsia="zh-CN"/>
        </w:rPr>
      </w:pPr>
      <w:r w:rsidRPr="00F02C14">
        <w:rPr>
          <w:rFonts w:hint="eastAsia"/>
          <w:lang w:eastAsia="zh-CN"/>
        </w:rPr>
        <w:t>1</w:t>
      </w:r>
      <w:r w:rsidR="007D3542" w:rsidRPr="00F02C14">
        <w:rPr>
          <w:rFonts w:hint="eastAsia"/>
          <w:lang w:eastAsia="zh-CN"/>
        </w:rPr>
        <w:t>.</w:t>
      </w:r>
      <w:r w:rsidR="00953E9D">
        <w:rPr>
          <w:rFonts w:hAnsi="宋体" w:hint="eastAsia"/>
          <w:szCs w:val="24"/>
          <w:lang w:eastAsia="zh-CN"/>
        </w:rPr>
        <w:t>报价方提供报价</w:t>
      </w:r>
      <w:r w:rsidR="00C44942">
        <w:rPr>
          <w:rFonts w:hAnsi="宋体" w:hint="eastAsia"/>
          <w:szCs w:val="24"/>
          <w:lang w:eastAsia="zh-CN"/>
        </w:rPr>
        <w:t>单（见附件</w:t>
      </w:r>
      <w:r w:rsidR="005D4044">
        <w:rPr>
          <w:rFonts w:hAnsi="宋体" w:hint="eastAsia"/>
          <w:szCs w:val="24"/>
          <w:lang w:eastAsia="zh-CN"/>
        </w:rPr>
        <w:t>3</w:t>
      </w:r>
      <w:r w:rsidR="00C44942">
        <w:rPr>
          <w:rFonts w:hAnsi="宋体" w:hint="eastAsia"/>
          <w:szCs w:val="24"/>
          <w:lang w:eastAsia="zh-CN"/>
        </w:rPr>
        <w:t>）</w:t>
      </w:r>
      <w:r w:rsidR="001546F8" w:rsidRPr="00F02C14">
        <w:rPr>
          <w:rFonts w:hAnsi="宋体" w:hint="eastAsia"/>
          <w:szCs w:val="24"/>
          <w:lang w:eastAsia="zh-CN"/>
        </w:rPr>
        <w:t>；</w:t>
      </w:r>
    </w:p>
    <w:p w:rsidR="00636557" w:rsidRPr="00F02C14" w:rsidRDefault="00636557" w:rsidP="006117D7">
      <w:pPr>
        <w:wordWrap w:val="0"/>
        <w:spacing w:line="360" w:lineRule="auto"/>
        <w:ind w:firstLineChars="100" w:firstLine="240"/>
        <w:rPr>
          <w:lang w:eastAsia="zh-CN"/>
        </w:rPr>
      </w:pPr>
      <w:r w:rsidRPr="00F02C14">
        <w:rPr>
          <w:rFonts w:hint="eastAsia"/>
          <w:lang w:eastAsia="zh-CN"/>
        </w:rPr>
        <w:t>2</w:t>
      </w:r>
      <w:r w:rsidR="007D3542" w:rsidRPr="00F02C14">
        <w:rPr>
          <w:rFonts w:hint="eastAsia"/>
          <w:lang w:eastAsia="zh-CN"/>
        </w:rPr>
        <w:t>.</w:t>
      </w:r>
      <w:r w:rsidR="00A7665F" w:rsidRPr="00F02C14">
        <w:rPr>
          <w:rFonts w:hint="eastAsia"/>
          <w:lang w:eastAsia="zh-CN"/>
        </w:rPr>
        <w:t>相关代理资质证明</w:t>
      </w:r>
      <w:r w:rsidR="008D13E9">
        <w:rPr>
          <w:rFonts w:hint="eastAsia"/>
          <w:lang w:eastAsia="zh-CN"/>
        </w:rPr>
        <w:t>（如需要）</w:t>
      </w:r>
      <w:r w:rsidR="001546F8" w:rsidRPr="00F02C14">
        <w:rPr>
          <w:rFonts w:hint="eastAsia"/>
          <w:lang w:eastAsia="zh-CN"/>
        </w:rPr>
        <w:t>；</w:t>
      </w:r>
    </w:p>
    <w:p w:rsidR="00A7665F" w:rsidRPr="00F02C14" w:rsidRDefault="007D3542" w:rsidP="006117D7">
      <w:pPr>
        <w:wordWrap w:val="0"/>
        <w:spacing w:line="360" w:lineRule="auto"/>
        <w:ind w:firstLineChars="100" w:firstLine="240"/>
        <w:rPr>
          <w:lang w:eastAsia="zh-CN"/>
        </w:rPr>
      </w:pPr>
      <w:r w:rsidRPr="00F02C14">
        <w:rPr>
          <w:rFonts w:hAnsi="宋体" w:hint="eastAsia"/>
          <w:szCs w:val="24"/>
          <w:lang w:eastAsia="zh-CN"/>
        </w:rPr>
        <w:t>3.</w:t>
      </w:r>
      <w:r w:rsidR="00A7665F" w:rsidRPr="00F02C14">
        <w:rPr>
          <w:rFonts w:hint="eastAsia"/>
          <w:lang w:eastAsia="zh-CN"/>
        </w:rPr>
        <w:t>企业营业执照复印件（盖鲜章）</w:t>
      </w:r>
      <w:r w:rsidR="001546F8" w:rsidRPr="00F02C14">
        <w:rPr>
          <w:rFonts w:hint="eastAsia"/>
          <w:lang w:eastAsia="zh-CN"/>
        </w:rPr>
        <w:t>；</w:t>
      </w:r>
    </w:p>
    <w:p w:rsidR="00A7665F" w:rsidRDefault="00A7665F" w:rsidP="006117D7">
      <w:pPr>
        <w:wordWrap w:val="0"/>
        <w:spacing w:line="360" w:lineRule="auto"/>
        <w:ind w:firstLineChars="100" w:firstLine="240"/>
        <w:rPr>
          <w:lang w:eastAsia="zh-CN"/>
        </w:rPr>
      </w:pPr>
      <w:r w:rsidRPr="00F02C14">
        <w:rPr>
          <w:rFonts w:hint="eastAsia"/>
          <w:lang w:eastAsia="zh-CN"/>
        </w:rPr>
        <w:t>4</w:t>
      </w:r>
      <w:r w:rsidR="007D3542" w:rsidRPr="00F02C14">
        <w:rPr>
          <w:rFonts w:hint="eastAsia"/>
          <w:lang w:eastAsia="zh-CN"/>
        </w:rPr>
        <w:t>.</w:t>
      </w:r>
      <w:r w:rsidR="002B7DB0" w:rsidRPr="00F02C14">
        <w:rPr>
          <w:rFonts w:hint="eastAsia"/>
          <w:lang w:eastAsia="zh-CN"/>
        </w:rPr>
        <w:t>法人授权书，法人和</w:t>
      </w:r>
      <w:r w:rsidR="00987199" w:rsidRPr="00F02C14">
        <w:rPr>
          <w:rFonts w:hint="eastAsia"/>
          <w:lang w:eastAsia="zh-CN"/>
        </w:rPr>
        <w:t>授权代表</w:t>
      </w:r>
      <w:r w:rsidRPr="00F02C14">
        <w:rPr>
          <w:rFonts w:hint="eastAsia"/>
          <w:lang w:eastAsia="zh-CN"/>
        </w:rPr>
        <w:t>身份证正反面复印件</w:t>
      </w:r>
      <w:r w:rsidR="00621EC4" w:rsidRPr="00F02C14">
        <w:rPr>
          <w:rFonts w:hAnsi="宋体" w:hint="eastAsia"/>
          <w:szCs w:val="24"/>
          <w:lang w:eastAsia="zh-CN"/>
        </w:rPr>
        <w:t>（见附件</w:t>
      </w:r>
      <w:r w:rsidR="005D4044">
        <w:rPr>
          <w:rFonts w:hAnsi="宋体" w:hint="eastAsia"/>
          <w:szCs w:val="24"/>
          <w:lang w:eastAsia="zh-CN"/>
        </w:rPr>
        <w:t>5</w:t>
      </w:r>
      <w:r w:rsidR="00621EC4" w:rsidRPr="00F02C14">
        <w:rPr>
          <w:rFonts w:hAnsi="宋体" w:hint="eastAsia"/>
          <w:szCs w:val="24"/>
          <w:lang w:eastAsia="zh-CN"/>
        </w:rPr>
        <w:t>）</w:t>
      </w:r>
      <w:r w:rsidRPr="00F02C14">
        <w:rPr>
          <w:rFonts w:hint="eastAsia"/>
          <w:lang w:eastAsia="zh-CN"/>
        </w:rPr>
        <w:t>（盖鲜章）</w:t>
      </w:r>
      <w:r w:rsidR="001546F8" w:rsidRPr="00F02C14">
        <w:rPr>
          <w:rFonts w:hint="eastAsia"/>
          <w:lang w:eastAsia="zh-CN"/>
        </w:rPr>
        <w:t>。</w:t>
      </w:r>
    </w:p>
    <w:p w:rsidR="00092FAC" w:rsidRPr="00F02C14" w:rsidRDefault="00116221" w:rsidP="006117D7">
      <w:pPr>
        <w:wordWrap w:val="0"/>
        <w:spacing w:line="360" w:lineRule="auto"/>
        <w:ind w:firstLineChars="100" w:firstLine="240"/>
        <w:rPr>
          <w:lang w:eastAsia="zh-CN"/>
        </w:rPr>
      </w:pPr>
      <w:r>
        <w:rPr>
          <w:rFonts w:hint="eastAsia"/>
          <w:lang w:eastAsia="zh-CN"/>
        </w:rPr>
        <w:lastRenderedPageBreak/>
        <w:t>5</w:t>
      </w:r>
      <w:r w:rsidR="00092FAC">
        <w:rPr>
          <w:rFonts w:hint="eastAsia"/>
          <w:lang w:eastAsia="zh-CN"/>
        </w:rPr>
        <w:t>．</w:t>
      </w:r>
      <w:r>
        <w:rPr>
          <w:rFonts w:hint="eastAsia"/>
          <w:lang w:eastAsia="zh-CN"/>
        </w:rPr>
        <w:t>资质证明文件等</w:t>
      </w:r>
      <w:r w:rsidR="00092FAC">
        <w:rPr>
          <w:rFonts w:hint="eastAsia"/>
          <w:lang w:eastAsia="zh-CN"/>
        </w:rPr>
        <w:t>。</w:t>
      </w:r>
    </w:p>
    <w:p w:rsidR="00D56685" w:rsidRPr="00F02C14" w:rsidRDefault="00D56685" w:rsidP="006117D7">
      <w:pPr>
        <w:wordWrap w:val="0"/>
        <w:spacing w:line="360" w:lineRule="auto"/>
        <w:rPr>
          <w:lang w:eastAsia="zh-CN"/>
        </w:rPr>
      </w:pPr>
      <w:r w:rsidRPr="00F02C14">
        <w:rPr>
          <w:rFonts w:hint="eastAsia"/>
          <w:lang w:eastAsia="zh-CN"/>
        </w:rPr>
        <w:t>五、商务要求：</w:t>
      </w:r>
    </w:p>
    <w:p w:rsidR="00D56685" w:rsidRPr="00F02C14" w:rsidRDefault="007D3542" w:rsidP="006117D7">
      <w:pPr>
        <w:wordWrap w:val="0"/>
        <w:spacing w:line="360" w:lineRule="auto"/>
        <w:rPr>
          <w:lang w:eastAsia="zh-CN"/>
        </w:rPr>
      </w:pPr>
      <w:r w:rsidRPr="00F02C14">
        <w:rPr>
          <w:rFonts w:hint="eastAsia"/>
          <w:lang w:eastAsia="zh-CN"/>
        </w:rPr>
        <w:t xml:space="preserve">  </w:t>
      </w:r>
      <w:r w:rsidR="00D56685" w:rsidRPr="00F02C14">
        <w:rPr>
          <w:rFonts w:hint="eastAsia"/>
          <w:lang w:eastAsia="zh-CN"/>
        </w:rPr>
        <w:t xml:space="preserve"> </w:t>
      </w:r>
      <w:r w:rsidRPr="00F02C14">
        <w:rPr>
          <w:rFonts w:hint="eastAsia"/>
          <w:lang w:eastAsia="zh-CN"/>
        </w:rPr>
        <w:t>1.</w:t>
      </w:r>
      <w:r w:rsidR="007E7CBC">
        <w:rPr>
          <w:rFonts w:hint="eastAsia"/>
          <w:lang w:eastAsia="zh-CN"/>
        </w:rPr>
        <w:t>服务</w:t>
      </w:r>
      <w:r w:rsidR="00D56685" w:rsidRPr="00F02C14">
        <w:rPr>
          <w:rFonts w:hint="eastAsia"/>
          <w:lang w:eastAsia="zh-CN"/>
        </w:rPr>
        <w:t>时间：</w:t>
      </w:r>
      <w:r w:rsidR="007E7CBC">
        <w:rPr>
          <w:rFonts w:hint="eastAsia"/>
          <w:lang w:eastAsia="zh-CN"/>
        </w:rPr>
        <w:t>按</w:t>
      </w:r>
      <w:r w:rsidR="007E7CBC" w:rsidRPr="007E7CBC">
        <w:rPr>
          <w:rFonts w:hint="eastAsia"/>
          <w:lang w:eastAsia="zh-CN"/>
        </w:rPr>
        <w:t>气体、自动喷水灭火系统及灭火器材检测</w:t>
      </w:r>
      <w:r w:rsidR="007E7CBC">
        <w:rPr>
          <w:rFonts w:hint="eastAsia"/>
          <w:lang w:eastAsia="zh-CN"/>
        </w:rPr>
        <w:t>要求（见附件4）</w:t>
      </w:r>
      <w:r w:rsidR="00D40DD4" w:rsidRPr="00F02C14">
        <w:rPr>
          <w:rFonts w:hint="eastAsia"/>
          <w:lang w:eastAsia="zh-CN"/>
        </w:rPr>
        <w:t>。</w:t>
      </w:r>
    </w:p>
    <w:p w:rsidR="00D56685" w:rsidRPr="00F02C14" w:rsidRDefault="00D56685" w:rsidP="006117D7">
      <w:pPr>
        <w:wordWrap w:val="0"/>
        <w:spacing w:line="360" w:lineRule="auto"/>
        <w:ind w:firstLineChars="100" w:firstLine="240"/>
        <w:rPr>
          <w:lang w:eastAsia="zh-CN"/>
        </w:rPr>
      </w:pPr>
      <w:r w:rsidRPr="00F02C14">
        <w:rPr>
          <w:rFonts w:hint="eastAsia"/>
          <w:lang w:eastAsia="zh-CN"/>
        </w:rPr>
        <w:t xml:space="preserve"> 2</w:t>
      </w:r>
      <w:r w:rsidR="007D3542" w:rsidRPr="00F02C14">
        <w:rPr>
          <w:rFonts w:hint="eastAsia"/>
          <w:lang w:eastAsia="zh-CN"/>
        </w:rPr>
        <w:t>.</w:t>
      </w:r>
      <w:r w:rsidR="007E7CBC">
        <w:rPr>
          <w:rFonts w:hint="eastAsia"/>
          <w:lang w:eastAsia="zh-CN"/>
        </w:rPr>
        <w:t>检测</w:t>
      </w:r>
      <w:r w:rsidRPr="00F02C14">
        <w:rPr>
          <w:rFonts w:hint="eastAsia"/>
          <w:lang w:eastAsia="zh-CN"/>
        </w:rPr>
        <w:t>地点：湖南天雁机械有限责任公司</w:t>
      </w:r>
      <w:r w:rsidR="007E7CBC">
        <w:rPr>
          <w:rFonts w:hint="eastAsia"/>
          <w:lang w:eastAsia="zh-CN"/>
        </w:rPr>
        <w:t>内</w:t>
      </w:r>
      <w:r w:rsidRPr="00F02C14">
        <w:rPr>
          <w:rFonts w:hint="eastAsia"/>
          <w:lang w:eastAsia="zh-CN"/>
        </w:rPr>
        <w:t>。</w:t>
      </w:r>
    </w:p>
    <w:p w:rsidR="00CB6631" w:rsidRPr="00BA16C2" w:rsidRDefault="007D3542" w:rsidP="008A70D9">
      <w:pPr>
        <w:spacing w:line="360" w:lineRule="auto"/>
        <w:jc w:val="left"/>
        <w:rPr>
          <w:lang w:eastAsia="zh-CN"/>
        </w:rPr>
      </w:pPr>
      <w:r w:rsidRPr="00F02C14">
        <w:rPr>
          <w:rFonts w:hint="eastAsia"/>
          <w:lang w:eastAsia="zh-CN"/>
        </w:rPr>
        <w:t xml:space="preserve"> </w:t>
      </w:r>
      <w:r w:rsidR="00941697" w:rsidRPr="005616A4">
        <w:rPr>
          <w:rFonts w:hint="eastAsia"/>
          <w:lang w:eastAsia="zh-CN"/>
        </w:rPr>
        <w:t xml:space="preserve">  </w:t>
      </w:r>
      <w:r w:rsidR="00D56685" w:rsidRPr="005616A4">
        <w:rPr>
          <w:rFonts w:hint="eastAsia"/>
          <w:lang w:eastAsia="zh-CN"/>
        </w:rPr>
        <w:t>3</w:t>
      </w:r>
      <w:r w:rsidRPr="005616A4">
        <w:rPr>
          <w:rFonts w:hint="eastAsia"/>
          <w:lang w:eastAsia="zh-CN"/>
        </w:rPr>
        <w:t>.</w:t>
      </w:r>
      <w:r w:rsidR="00343037" w:rsidRPr="005616A4">
        <w:rPr>
          <w:rFonts w:hint="eastAsia"/>
          <w:lang w:eastAsia="zh-CN"/>
        </w:rPr>
        <w:t>付款方式：</w:t>
      </w:r>
      <w:r w:rsidR="00BA16C2">
        <w:rPr>
          <w:rFonts w:hint="eastAsia"/>
          <w:lang w:eastAsia="zh-CN"/>
        </w:rPr>
        <w:t>全年总包干费用</w:t>
      </w:r>
      <w:r w:rsidR="00CB6631">
        <w:rPr>
          <w:rFonts w:hAnsi="宋体" w:hint="eastAsia"/>
          <w:szCs w:val="18"/>
          <w:lang w:eastAsia="zh-CN"/>
        </w:rPr>
        <w:t>分两次支付，</w:t>
      </w:r>
      <w:r w:rsidR="00CB6631" w:rsidRPr="00EF3E50">
        <w:rPr>
          <w:rFonts w:hint="eastAsia"/>
          <w:lang w:eastAsia="zh-CN"/>
        </w:rPr>
        <w:t>第一期付款按合同生效后支付</w:t>
      </w:r>
      <w:r w:rsidR="00CB6631">
        <w:rPr>
          <w:rFonts w:hint="eastAsia"/>
          <w:lang w:eastAsia="zh-CN"/>
        </w:rPr>
        <w:t>合同金额</w:t>
      </w:r>
      <w:r w:rsidR="00CB6631" w:rsidRPr="00EF3E50">
        <w:rPr>
          <w:rFonts w:hint="eastAsia"/>
          <w:lang w:eastAsia="zh-CN"/>
        </w:rPr>
        <w:t>不含税款30%</w:t>
      </w:r>
      <w:r w:rsidR="008D13E9" w:rsidRPr="008D13E9">
        <w:rPr>
          <w:rFonts w:hAnsi="宋体" w:hint="eastAsia"/>
          <w:szCs w:val="18"/>
          <w:lang w:eastAsia="zh-CN"/>
        </w:rPr>
        <w:t>，</w:t>
      </w:r>
      <w:r w:rsidR="00CB6631" w:rsidRPr="00EF3E50">
        <w:rPr>
          <w:rFonts w:hint="eastAsia"/>
          <w:lang w:eastAsia="zh-CN"/>
        </w:rPr>
        <w:t>第二期付款合同到期之日前7个工作日内乙方开具合同价税合计价款增值税专用发票，甲方收到发票后次月支付合同价款的70%，及票面税金的100%给乙方</w:t>
      </w:r>
      <w:r w:rsidR="00CB6631">
        <w:rPr>
          <w:rFonts w:hint="eastAsia"/>
          <w:lang w:eastAsia="zh-CN"/>
        </w:rPr>
        <w:t>。</w:t>
      </w:r>
    </w:p>
    <w:p w:rsidR="00C5399F" w:rsidRPr="00CC0C45" w:rsidRDefault="00D56685" w:rsidP="00CB6631">
      <w:pPr>
        <w:wordWrap w:val="0"/>
        <w:spacing w:line="360" w:lineRule="auto"/>
        <w:ind w:firstLineChars="150" w:firstLine="360"/>
        <w:jc w:val="left"/>
        <w:rPr>
          <w:szCs w:val="22"/>
          <w:lang w:eastAsia="zh-CN"/>
        </w:rPr>
      </w:pPr>
      <w:r w:rsidRPr="00F02C14">
        <w:rPr>
          <w:rFonts w:hint="eastAsia"/>
          <w:lang w:eastAsia="zh-CN"/>
        </w:rPr>
        <w:t>4</w:t>
      </w:r>
      <w:r w:rsidR="007D3542" w:rsidRPr="00F02C14">
        <w:rPr>
          <w:rFonts w:hint="eastAsia"/>
          <w:lang w:eastAsia="zh-CN"/>
        </w:rPr>
        <w:t>.</w:t>
      </w:r>
      <w:r w:rsidR="00343037" w:rsidRPr="00F02C14">
        <w:rPr>
          <w:rFonts w:hint="eastAsia"/>
          <w:lang w:eastAsia="zh-CN"/>
        </w:rPr>
        <w:t>其它要求：</w:t>
      </w:r>
      <w:proofErr w:type="spellStart"/>
      <w:r w:rsidR="00CC0C45">
        <w:rPr>
          <w:rFonts w:hint="eastAsia"/>
          <w:lang w:eastAsia="zh-CN"/>
        </w:rPr>
        <w:t>pdf</w:t>
      </w:r>
      <w:proofErr w:type="spellEnd"/>
      <w:r w:rsidR="00CC0C45">
        <w:rPr>
          <w:rFonts w:hint="eastAsia"/>
          <w:lang w:eastAsia="zh-CN"/>
        </w:rPr>
        <w:t>电子版和纸质版上</w:t>
      </w:r>
      <w:proofErr w:type="gramStart"/>
      <w:r w:rsidR="007D3542" w:rsidRPr="00F02C14">
        <w:rPr>
          <w:rFonts w:hint="eastAsia"/>
          <w:lang w:eastAsia="zh-CN"/>
        </w:rPr>
        <w:t>报价</w:t>
      </w:r>
      <w:r w:rsidR="00C5399F" w:rsidRPr="00C5399F">
        <w:rPr>
          <w:rFonts w:hint="eastAsia"/>
          <w:lang w:eastAsia="zh-CN"/>
        </w:rPr>
        <w:t>请报</w:t>
      </w:r>
      <w:proofErr w:type="gramEnd"/>
      <w:r w:rsidR="00C5399F">
        <w:rPr>
          <w:rFonts w:hint="eastAsia"/>
          <w:lang w:eastAsia="zh-CN"/>
        </w:rPr>
        <w:t>不含</w:t>
      </w:r>
      <w:r w:rsidR="00503FFA">
        <w:rPr>
          <w:rFonts w:hint="eastAsia"/>
          <w:lang w:eastAsia="zh-CN"/>
        </w:rPr>
        <w:t>税价格</w:t>
      </w:r>
      <w:r w:rsidR="00CC0C45">
        <w:rPr>
          <w:rFonts w:hint="eastAsia"/>
          <w:lang w:eastAsia="zh-CN"/>
        </w:rPr>
        <w:t>，平台上要求报含税价格，请在备注栏</w:t>
      </w:r>
      <w:proofErr w:type="gramStart"/>
      <w:r w:rsidR="00CC0C45">
        <w:rPr>
          <w:rFonts w:hint="eastAsia"/>
          <w:lang w:eastAsia="zh-CN"/>
        </w:rPr>
        <w:t>注明税点</w:t>
      </w:r>
      <w:proofErr w:type="gramEnd"/>
      <w:r w:rsidR="00CC0C45">
        <w:rPr>
          <w:rFonts w:hint="eastAsia"/>
          <w:lang w:eastAsia="zh-CN"/>
        </w:rPr>
        <w:t>。</w:t>
      </w:r>
    </w:p>
    <w:p w:rsidR="00D56685" w:rsidRDefault="00343037" w:rsidP="006117D7">
      <w:pPr>
        <w:wordWrap w:val="0"/>
        <w:spacing w:line="360" w:lineRule="auto"/>
        <w:ind w:firstLineChars="100" w:firstLine="240"/>
        <w:rPr>
          <w:rFonts w:hint="eastAsia"/>
          <w:lang w:eastAsia="zh-CN"/>
        </w:rPr>
      </w:pPr>
      <w:r w:rsidRPr="00F02C14">
        <w:rPr>
          <w:rFonts w:hint="eastAsia"/>
          <w:lang w:eastAsia="zh-CN"/>
        </w:rPr>
        <w:t>六</w:t>
      </w:r>
      <w:r w:rsidR="00D56685" w:rsidRPr="00F02C14">
        <w:rPr>
          <w:rFonts w:hint="eastAsia"/>
          <w:lang w:eastAsia="zh-CN"/>
        </w:rPr>
        <w:t>、评</w:t>
      </w:r>
      <w:r w:rsidR="007F2E62" w:rsidRPr="00F02C14">
        <w:rPr>
          <w:rFonts w:hint="eastAsia"/>
          <w:lang w:eastAsia="zh-CN"/>
        </w:rPr>
        <w:t>审</w:t>
      </w:r>
      <w:r w:rsidR="00D56685" w:rsidRPr="00F02C14">
        <w:rPr>
          <w:rFonts w:hint="eastAsia"/>
          <w:lang w:eastAsia="zh-CN"/>
        </w:rPr>
        <w:t>原则：</w:t>
      </w:r>
      <w:r w:rsidR="00E024D9">
        <w:rPr>
          <w:rFonts w:hint="eastAsia"/>
          <w:lang w:eastAsia="zh-CN"/>
        </w:rPr>
        <w:t>资质符合要求</w:t>
      </w:r>
      <w:r w:rsidRPr="00F02C14">
        <w:rPr>
          <w:rFonts w:hint="eastAsia"/>
          <w:lang w:eastAsia="zh-CN"/>
        </w:rPr>
        <w:t>，</w:t>
      </w:r>
      <w:r w:rsidR="008A70D9">
        <w:rPr>
          <w:rFonts w:hint="eastAsia"/>
          <w:lang w:eastAsia="zh-CN"/>
        </w:rPr>
        <w:t>检测</w:t>
      </w:r>
      <w:r w:rsidR="003E31EC">
        <w:rPr>
          <w:rFonts w:hint="eastAsia"/>
          <w:lang w:eastAsia="zh-CN"/>
        </w:rPr>
        <w:t>方案、商务满足招标文件要求，</w:t>
      </w:r>
      <w:r w:rsidRPr="00F02C14">
        <w:rPr>
          <w:rFonts w:hint="eastAsia"/>
          <w:lang w:eastAsia="zh-CN"/>
        </w:rPr>
        <w:t>价格</w:t>
      </w:r>
      <w:r w:rsidR="00C22D08">
        <w:rPr>
          <w:rFonts w:hint="eastAsia"/>
          <w:lang w:eastAsia="zh-CN"/>
        </w:rPr>
        <w:t>最</w:t>
      </w:r>
      <w:r w:rsidRPr="00F02C14">
        <w:rPr>
          <w:rFonts w:hint="eastAsia"/>
          <w:lang w:eastAsia="zh-CN"/>
        </w:rPr>
        <w:t>低</w:t>
      </w:r>
      <w:r w:rsidR="006D1B7A" w:rsidRPr="00F02C14">
        <w:rPr>
          <w:rFonts w:hint="eastAsia"/>
          <w:lang w:eastAsia="zh-CN"/>
        </w:rPr>
        <w:t>者中选</w:t>
      </w:r>
      <w:r w:rsidR="00D56685" w:rsidRPr="00F02C14">
        <w:rPr>
          <w:rFonts w:hint="eastAsia"/>
          <w:lang w:eastAsia="zh-CN"/>
        </w:rPr>
        <w:t>。</w:t>
      </w:r>
    </w:p>
    <w:p w:rsidR="007D02F8" w:rsidRPr="00F02C14" w:rsidRDefault="007D02F8" w:rsidP="006117D7">
      <w:pPr>
        <w:wordWrap w:val="0"/>
        <w:spacing w:line="360" w:lineRule="auto"/>
        <w:ind w:firstLineChars="100" w:firstLine="240"/>
        <w:rPr>
          <w:lang w:eastAsia="zh-CN"/>
        </w:rPr>
      </w:pPr>
      <w:r>
        <w:rPr>
          <w:rFonts w:hint="eastAsia"/>
          <w:lang w:eastAsia="zh-CN"/>
        </w:rPr>
        <w:t>注：</w:t>
      </w:r>
      <w:r w:rsidRPr="007D02F8">
        <w:rPr>
          <w:rFonts w:hint="eastAsia"/>
          <w:lang w:eastAsia="zh-CN"/>
        </w:rPr>
        <w:t>气体、自动喷水灭火系统及灭火器材检测</w:t>
      </w:r>
      <w:r w:rsidRPr="007D02F8">
        <w:rPr>
          <w:rFonts w:hint="eastAsia"/>
          <w:lang w:eastAsia="zh-CN"/>
        </w:rPr>
        <w:t>与气体、自动喷水灭火系统及灭火器材</w:t>
      </w:r>
      <w:proofErr w:type="gramStart"/>
      <w:r w:rsidRPr="007D02F8">
        <w:rPr>
          <w:rFonts w:hint="eastAsia"/>
          <w:lang w:eastAsia="zh-CN"/>
        </w:rPr>
        <w:t>维保</w:t>
      </w:r>
      <w:r>
        <w:rPr>
          <w:rFonts w:hint="eastAsia"/>
          <w:lang w:eastAsia="zh-CN"/>
        </w:rPr>
        <w:t>不能</w:t>
      </w:r>
      <w:proofErr w:type="gramEnd"/>
      <w:r>
        <w:rPr>
          <w:rFonts w:hint="eastAsia"/>
          <w:lang w:eastAsia="zh-CN"/>
        </w:rPr>
        <w:t>是同一家单位。</w:t>
      </w:r>
      <w:bookmarkStart w:id="0" w:name="_GoBack"/>
      <w:bookmarkEnd w:id="0"/>
    </w:p>
    <w:p w:rsidR="00D56685" w:rsidRPr="00F02C14" w:rsidRDefault="00D56685" w:rsidP="006117D7">
      <w:pPr>
        <w:wordWrap w:val="0"/>
        <w:spacing w:line="360" w:lineRule="auto"/>
        <w:jc w:val="right"/>
        <w:rPr>
          <w:lang w:eastAsia="zh-CN"/>
        </w:rPr>
      </w:pPr>
      <w:r w:rsidRPr="00F02C14">
        <w:rPr>
          <w:rFonts w:hint="eastAsia"/>
          <w:lang w:eastAsia="zh-CN"/>
        </w:rPr>
        <w:t xml:space="preserve">                        </w:t>
      </w:r>
      <w:r w:rsidR="00811E43" w:rsidRPr="00F02C14">
        <w:rPr>
          <w:rFonts w:hint="eastAsia"/>
          <w:lang w:eastAsia="zh-CN"/>
        </w:rPr>
        <w:t xml:space="preserve">                   </w:t>
      </w:r>
      <w:r w:rsidR="00821118" w:rsidRPr="00F02C14">
        <w:rPr>
          <w:rFonts w:hint="eastAsia"/>
          <w:lang w:eastAsia="zh-CN"/>
        </w:rPr>
        <w:t xml:space="preserve"> </w:t>
      </w:r>
      <w:r w:rsidR="00394598" w:rsidRPr="00F02C14">
        <w:rPr>
          <w:rFonts w:hint="eastAsia"/>
          <w:lang w:eastAsia="zh-CN"/>
        </w:rPr>
        <w:t xml:space="preserve">       </w:t>
      </w:r>
      <w:r w:rsidR="001952F3">
        <w:rPr>
          <w:rFonts w:hint="eastAsia"/>
          <w:lang w:eastAsia="zh-CN"/>
        </w:rPr>
        <w:t xml:space="preserve"> </w:t>
      </w:r>
      <w:r w:rsidR="00751201">
        <w:rPr>
          <w:rFonts w:hint="eastAsia"/>
          <w:lang w:eastAsia="zh-CN"/>
        </w:rPr>
        <w:t>202</w:t>
      </w:r>
      <w:r w:rsidR="000D6522">
        <w:rPr>
          <w:rFonts w:hint="eastAsia"/>
          <w:lang w:eastAsia="zh-CN"/>
        </w:rPr>
        <w:t>4</w:t>
      </w:r>
      <w:r w:rsidRPr="00F02C14">
        <w:rPr>
          <w:rFonts w:hint="eastAsia"/>
          <w:lang w:eastAsia="zh-CN"/>
        </w:rPr>
        <w:t>年</w:t>
      </w:r>
      <w:r w:rsidR="000D6522">
        <w:rPr>
          <w:rFonts w:hint="eastAsia"/>
          <w:lang w:eastAsia="zh-CN"/>
        </w:rPr>
        <w:t>3</w:t>
      </w:r>
      <w:r w:rsidRPr="00F02C14">
        <w:rPr>
          <w:rFonts w:hint="eastAsia"/>
          <w:lang w:eastAsia="zh-CN"/>
        </w:rPr>
        <w:t>月</w:t>
      </w:r>
      <w:r w:rsidR="000D6522">
        <w:rPr>
          <w:rFonts w:hint="eastAsia"/>
          <w:lang w:eastAsia="zh-CN"/>
        </w:rPr>
        <w:t>22</w:t>
      </w:r>
      <w:r w:rsidRPr="00F02C14">
        <w:rPr>
          <w:rFonts w:hint="eastAsia"/>
          <w:lang w:eastAsia="zh-CN"/>
        </w:rPr>
        <w:t>日</w:t>
      </w:r>
    </w:p>
    <w:p w:rsidR="00C54BD7" w:rsidRPr="00F02C14" w:rsidRDefault="00C54BD7" w:rsidP="006117D7">
      <w:pPr>
        <w:widowControl w:val="0"/>
        <w:wordWrap w:val="0"/>
        <w:spacing w:line="360" w:lineRule="auto"/>
        <w:rPr>
          <w:rFonts w:ascii="仿宋_GB2312" w:eastAsia="仿宋_GB2312" w:hAnsi="仿宋_GB2312"/>
          <w:bCs/>
          <w:sz w:val="36"/>
          <w:lang w:eastAsia="zh-CN"/>
        </w:rPr>
        <w:sectPr w:rsidR="00C54BD7" w:rsidRPr="00F02C14" w:rsidSect="009649D5">
          <w:footerReference w:type="even" r:id="rId9"/>
          <w:footerReference w:type="default" r:id="rId10"/>
          <w:footnotePr>
            <w:numFmt w:val="lowerRoman"/>
          </w:footnotePr>
          <w:endnotePr>
            <w:numFmt w:val="decimal"/>
          </w:endnotePr>
          <w:type w:val="continuous"/>
          <w:pgSz w:w="11907" w:h="16834" w:code="9"/>
          <w:pgMar w:top="567" w:right="1134" w:bottom="851" w:left="1134" w:header="0" w:footer="720" w:gutter="0"/>
          <w:paperSrc w:first="7" w:other="7"/>
          <w:cols w:space="720"/>
          <w:noEndnote/>
        </w:sectPr>
      </w:pPr>
    </w:p>
    <w:p w:rsidR="00092FAC" w:rsidRPr="00C61A14" w:rsidRDefault="00092FAC" w:rsidP="006117D7">
      <w:pPr>
        <w:wordWrap w:val="0"/>
        <w:jc w:val="left"/>
        <w:rPr>
          <w:rFonts w:hAnsi="宋体" w:cs="仿宋"/>
          <w:bCs/>
          <w:sz w:val="28"/>
          <w:szCs w:val="28"/>
          <w:lang w:eastAsia="zh-CN"/>
        </w:rPr>
      </w:pPr>
      <w:bookmarkStart w:id="1" w:name="_Toc34708631"/>
      <w:bookmarkStart w:id="2" w:name="_Toc34732982"/>
      <w:bookmarkStart w:id="3" w:name="_Toc34734875"/>
      <w:bookmarkStart w:id="4" w:name="_Toc34735317"/>
      <w:bookmarkStart w:id="5" w:name="_Toc35662967"/>
      <w:bookmarkStart w:id="6" w:name="_Toc41103048"/>
      <w:bookmarkStart w:id="7" w:name="_Toc41103290"/>
      <w:bookmarkStart w:id="8" w:name="_Toc69117421"/>
      <w:bookmarkStart w:id="9" w:name="_Toc72816289"/>
      <w:bookmarkStart w:id="10" w:name="_Toc106766171"/>
      <w:bookmarkStart w:id="11" w:name="_Toc106767298"/>
      <w:bookmarkStart w:id="12" w:name="_Toc106767504"/>
      <w:bookmarkStart w:id="13" w:name="_Toc106768655"/>
      <w:bookmarkStart w:id="14" w:name="_Toc110055643"/>
      <w:bookmarkStart w:id="15" w:name="_Toc110058071"/>
      <w:bookmarkStart w:id="16" w:name="_Toc110058350"/>
      <w:bookmarkStart w:id="17" w:name="_Toc131400770"/>
      <w:bookmarkStart w:id="18" w:name="_Toc131492145"/>
      <w:bookmarkStart w:id="19" w:name="_Toc132462281"/>
      <w:bookmarkStart w:id="20" w:name="_Toc133811673"/>
      <w:bookmarkStart w:id="21" w:name="_Toc162582499"/>
      <w:bookmarkStart w:id="22" w:name="_Toc178840126"/>
      <w:bookmarkStart w:id="23" w:name="_Toc178840384"/>
      <w:r w:rsidRPr="00C61A14">
        <w:rPr>
          <w:rFonts w:hAnsi="宋体" w:cs="仿宋" w:hint="eastAsia"/>
          <w:bCs/>
          <w:sz w:val="28"/>
          <w:szCs w:val="28"/>
          <w:lang w:eastAsia="zh-CN"/>
        </w:rPr>
        <w:lastRenderedPageBreak/>
        <w:t>附件1</w:t>
      </w:r>
    </w:p>
    <w:p w:rsidR="00092FAC" w:rsidRPr="00C61A14" w:rsidRDefault="00092FAC" w:rsidP="006117D7">
      <w:pPr>
        <w:pStyle w:val="2"/>
        <w:wordWrap w:val="0"/>
        <w:spacing w:line="336" w:lineRule="auto"/>
        <w:ind w:right="120"/>
        <w:jc w:val="center"/>
        <w:rPr>
          <w:lang w:eastAsia="zh-CN"/>
        </w:rPr>
      </w:pPr>
      <w:bookmarkStart w:id="24" w:name="_Toc132462279"/>
      <w:bookmarkStart w:id="25" w:name="_Toc452392983"/>
      <w:bookmarkStart w:id="26" w:name="_Toc425257141"/>
      <w:bookmarkStart w:id="27" w:name="_Toc131400768"/>
      <w:bookmarkStart w:id="28" w:name="_Toc162582497"/>
      <w:bookmarkStart w:id="29" w:name="_Toc110058069"/>
      <w:bookmarkStart w:id="30" w:name="_Toc110058348"/>
      <w:bookmarkStart w:id="31" w:name="_Toc133811671"/>
      <w:bookmarkStart w:id="32" w:name="_Toc110055641"/>
      <w:bookmarkStart w:id="33" w:name="_Toc106768653"/>
      <w:bookmarkStart w:id="34" w:name="_Toc107814286"/>
      <w:bookmarkStart w:id="35" w:name="_Toc107816369"/>
      <w:bookmarkStart w:id="36" w:name="_Toc69117419"/>
      <w:bookmarkStart w:id="37" w:name="_Toc72816287"/>
      <w:bookmarkStart w:id="38" w:name="_Toc106766169"/>
      <w:bookmarkStart w:id="39" w:name="_Toc106767296"/>
      <w:bookmarkStart w:id="40" w:name="_Toc35662965"/>
      <w:bookmarkStart w:id="41" w:name="_Toc41103288"/>
      <w:bookmarkStart w:id="42" w:name="_Toc34708629"/>
      <w:bookmarkStart w:id="43" w:name="_Toc41103046"/>
      <w:bookmarkStart w:id="44" w:name="_Toc34732980"/>
      <w:bookmarkStart w:id="45" w:name="_Toc34735315"/>
      <w:bookmarkStart w:id="46" w:name="_Toc34734873"/>
      <w:bookmarkStart w:id="47" w:name="_Toc131492143"/>
      <w:bookmarkStart w:id="48" w:name="_Toc178840124"/>
      <w:r w:rsidRPr="00C61A14">
        <w:rPr>
          <w:rFonts w:hint="eastAsia"/>
          <w:lang w:eastAsia="zh-CN"/>
        </w:rPr>
        <w:t>承诺书</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92FAC" w:rsidRPr="00C61A14" w:rsidRDefault="00092FAC" w:rsidP="006117D7">
      <w:pPr>
        <w:wordWrap w:val="0"/>
        <w:spacing w:line="360" w:lineRule="auto"/>
        <w:rPr>
          <w:lang w:eastAsia="zh-CN"/>
        </w:rPr>
      </w:pPr>
      <w:bookmarkStart w:id="49" w:name="_Toc452392984"/>
      <w:bookmarkStart w:id="50" w:name="_Toc425257142"/>
      <w:bookmarkStart w:id="51" w:name="_Toc178840125"/>
      <w:bookmarkStart w:id="52" w:name="_Toc162582498"/>
      <w:bookmarkStart w:id="53" w:name="_Toc133811672"/>
      <w:bookmarkStart w:id="54" w:name="_Toc131492144"/>
      <w:bookmarkStart w:id="55" w:name="_Toc132462280"/>
      <w:bookmarkStart w:id="56" w:name="_Toc131400769"/>
      <w:bookmarkStart w:id="57" w:name="_Toc110058349"/>
      <w:bookmarkStart w:id="58" w:name="_Toc110058070"/>
      <w:bookmarkStart w:id="59" w:name="_Toc106766170"/>
      <w:bookmarkStart w:id="60" w:name="_Toc106767297"/>
      <w:bookmarkStart w:id="61" w:name="_Toc106768654"/>
      <w:bookmarkStart w:id="62" w:name="_Toc107814287"/>
      <w:bookmarkStart w:id="63" w:name="_Toc72816288"/>
      <w:bookmarkStart w:id="64" w:name="_Toc69117420"/>
      <w:bookmarkStart w:id="65" w:name="_Toc41103047"/>
      <w:bookmarkStart w:id="66" w:name="_Toc41103289"/>
      <w:bookmarkStart w:id="67" w:name="_Toc107816370"/>
      <w:bookmarkStart w:id="68" w:name="_Toc110055642"/>
      <w:r w:rsidRPr="00C61A14">
        <w:rPr>
          <w:rFonts w:hint="eastAsia"/>
          <w:lang w:eastAsia="zh-CN"/>
        </w:rPr>
        <w:t>致：湖南天雁机械有限责任公司（采购人）</w:t>
      </w:r>
    </w:p>
    <w:p w:rsidR="00092FAC" w:rsidRPr="00C61A14" w:rsidRDefault="00092FAC" w:rsidP="006117D7">
      <w:pPr>
        <w:wordWrap w:val="0"/>
        <w:spacing w:line="360" w:lineRule="auto"/>
        <w:ind w:firstLineChars="200" w:firstLine="480"/>
        <w:rPr>
          <w:lang w:eastAsia="zh-CN"/>
        </w:rPr>
      </w:pPr>
      <w:r w:rsidRPr="00C61A14">
        <w:rPr>
          <w:rFonts w:hint="eastAsia"/>
          <w:lang w:eastAsia="zh-CN"/>
        </w:rPr>
        <w:t>我方根据已收到的</w:t>
      </w:r>
      <w:r w:rsidRPr="00C61A14">
        <w:rPr>
          <w:rFonts w:hint="eastAsia"/>
          <w:u w:val="single"/>
          <w:lang w:eastAsia="zh-CN"/>
        </w:rPr>
        <w:t xml:space="preserve">           </w:t>
      </w:r>
      <w:r w:rsidRPr="00C61A14">
        <w:rPr>
          <w:rFonts w:hint="eastAsia"/>
          <w:lang w:eastAsia="zh-CN"/>
        </w:rPr>
        <w:t>采购公告文件(采购编号：</w:t>
      </w:r>
      <w:r w:rsidRPr="00C61A14">
        <w:rPr>
          <w:rFonts w:hint="eastAsia"/>
          <w:u w:val="single"/>
          <w:lang w:eastAsia="zh-CN"/>
        </w:rPr>
        <w:t xml:space="preserve">             </w:t>
      </w:r>
      <w:r w:rsidRPr="00C61A14">
        <w:rPr>
          <w:rFonts w:hint="eastAsia"/>
          <w:lang w:eastAsia="zh-CN"/>
        </w:rPr>
        <w:t>)，经研究决定报名参加本次</w:t>
      </w:r>
      <w:proofErr w:type="gramStart"/>
      <w:r w:rsidRPr="00C61A14">
        <w:rPr>
          <w:rFonts w:hint="eastAsia"/>
          <w:lang w:eastAsia="zh-CN"/>
        </w:rPr>
        <w:t>询</w:t>
      </w:r>
      <w:proofErr w:type="gramEnd"/>
      <w:r w:rsidRPr="00C61A14">
        <w:rPr>
          <w:rFonts w:hint="eastAsia"/>
          <w:lang w:eastAsia="zh-CN"/>
        </w:rPr>
        <w:t>比或竞价采购项目，并就以下内容分别做出承诺：</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我方已理解了该采购文件的全部内容，决定参加</w:t>
      </w:r>
      <w:proofErr w:type="gramStart"/>
      <w:r w:rsidRPr="00C61A14">
        <w:rPr>
          <w:rFonts w:hint="eastAsia"/>
          <w:lang w:eastAsia="zh-CN"/>
        </w:rPr>
        <w:t>询</w:t>
      </w:r>
      <w:proofErr w:type="gramEnd"/>
      <w:r w:rsidRPr="00C61A14">
        <w:rPr>
          <w:rFonts w:hint="eastAsia"/>
          <w:lang w:eastAsia="zh-CN"/>
        </w:rPr>
        <w:t>比或竞价采购，并保证按采购公告文件要求完成采购公告标的物的制造、供应、技术服务等全部工作；</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我方承诺我方的响应文件中有关资格资信的证明文件、技术文件及相关陈述全部是真实的准确的，若有违背，我方将承担由此造成的一切后果；</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我方承诺我方报价在报价有效期内固定不变；</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如果我方中选，我方将按采购公告文件规定的内容和响应文件的相关内容与采购人签订合同，否则我方将承担报价的10%作为采购人的经济损失；</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如果我方中选，我方保证基于合同提供的产品或者服务，采购方使用、制造、售、出口等经营活动不会侵犯任何第三方的知识产权；同时由于我方产品发生知识产权争议或纠纷对买受方造成经济损失的，</w:t>
      </w:r>
      <w:r w:rsidR="008124B7">
        <w:rPr>
          <w:rFonts w:hint="eastAsia"/>
          <w:lang w:eastAsia="zh-CN"/>
        </w:rPr>
        <w:t>甲方</w:t>
      </w:r>
      <w:r w:rsidRPr="00C61A14">
        <w:rPr>
          <w:rFonts w:hint="eastAsia"/>
          <w:lang w:eastAsia="zh-CN"/>
        </w:rPr>
        <w:t>有权随时向出</w:t>
      </w:r>
      <w:r w:rsidR="008D13E9">
        <w:rPr>
          <w:rFonts w:hint="eastAsia"/>
          <w:lang w:eastAsia="zh-CN"/>
        </w:rPr>
        <w:t>乙方</w:t>
      </w:r>
      <w:r w:rsidRPr="00C61A14">
        <w:rPr>
          <w:rFonts w:hint="eastAsia"/>
          <w:lang w:eastAsia="zh-CN"/>
        </w:rPr>
        <w:t>提出赔偿要求。</w:t>
      </w:r>
    </w:p>
    <w:p w:rsidR="00092FAC" w:rsidRPr="00C61A14" w:rsidRDefault="00092FAC" w:rsidP="006117D7">
      <w:pPr>
        <w:widowControl w:val="0"/>
        <w:numPr>
          <w:ilvl w:val="1"/>
          <w:numId w:val="42"/>
        </w:numPr>
        <w:tabs>
          <w:tab w:val="clear" w:pos="576"/>
          <w:tab w:val="clear" w:pos="780"/>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0"/>
        </w:tabs>
        <w:wordWrap w:val="0"/>
        <w:spacing w:line="360" w:lineRule="auto"/>
        <w:ind w:left="0" w:firstLine="420"/>
        <w:rPr>
          <w:lang w:eastAsia="zh-CN"/>
        </w:rPr>
      </w:pPr>
      <w:r w:rsidRPr="00C61A14">
        <w:rPr>
          <w:rFonts w:hint="eastAsia"/>
          <w:lang w:eastAsia="zh-CN"/>
        </w:rPr>
        <w:t>如果我方中选，我方保证在采购公告文件规定的日期内交货；并保证我方的供货标的物及相关服务满足采购公告文件要求，符合国家相关法律法规及标准要求。</w:t>
      </w:r>
    </w:p>
    <w:p w:rsidR="00092FAC" w:rsidRPr="00C61A14" w:rsidRDefault="00092FAC" w:rsidP="006117D7">
      <w:pPr>
        <w:wordWrap w:val="0"/>
        <w:spacing w:line="360" w:lineRule="auto"/>
        <w:rPr>
          <w:sz w:val="28"/>
          <w:lang w:eastAsia="zh-CN"/>
        </w:rPr>
      </w:pP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6117D7">
            <w:pPr>
              <w:wordWrap w:val="0"/>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6117D7">
            <w:pPr>
              <w:wordWrap w:val="0"/>
              <w:spacing w:line="300" w:lineRule="auto"/>
            </w:pPr>
          </w:p>
        </w:tc>
      </w:tr>
      <w:tr w:rsidR="00092FAC" w:rsidRPr="00C61A14" w:rsidTr="003C5CDD">
        <w:trPr>
          <w:trHeight w:val="1086"/>
        </w:trPr>
        <w:tc>
          <w:tcPr>
            <w:tcW w:w="3636" w:type="dxa"/>
            <w:vAlign w:val="center"/>
          </w:tcPr>
          <w:p w:rsidR="00092FAC" w:rsidRPr="00C61A14" w:rsidRDefault="00092FAC" w:rsidP="006117D7">
            <w:pPr>
              <w:wordWrap w:val="0"/>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6117D7">
            <w:pPr>
              <w:wordWrap w:val="0"/>
              <w:spacing w:line="300" w:lineRule="auto"/>
              <w:rPr>
                <w:lang w:eastAsia="zh-CN"/>
              </w:rPr>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40"/>
        </w:trPr>
        <w:tc>
          <w:tcPr>
            <w:tcW w:w="5712" w:type="dxa"/>
            <w:gridSpan w:val="2"/>
            <w:vAlign w:val="center"/>
          </w:tcPr>
          <w:p w:rsidR="00092FAC" w:rsidRPr="00C61A14" w:rsidRDefault="00092FAC" w:rsidP="006117D7">
            <w:pPr>
              <w:wordWrap w:val="0"/>
              <w:spacing w:line="300" w:lineRule="auto"/>
              <w:rPr>
                <w:lang w:eastAsia="zh-CN"/>
              </w:rPr>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p w:rsidR="00092FAC" w:rsidRPr="00C61A14" w:rsidRDefault="00092FAC" w:rsidP="006117D7">
            <w:pPr>
              <w:wordWrap w:val="0"/>
              <w:spacing w:line="300" w:lineRule="auto"/>
              <w:rPr>
                <w:lang w:eastAsia="zh-CN"/>
              </w:rPr>
            </w:pPr>
          </w:p>
          <w:p w:rsidR="00092FAC" w:rsidRPr="00C61A14" w:rsidRDefault="00092FAC" w:rsidP="006117D7">
            <w:pPr>
              <w:wordWrap w:val="0"/>
              <w:spacing w:line="300" w:lineRule="auto"/>
              <w:rPr>
                <w:lang w:eastAsia="zh-CN"/>
              </w:rPr>
            </w:pPr>
          </w:p>
          <w:p w:rsidR="00092FAC" w:rsidRPr="00C61A14" w:rsidRDefault="00092FAC" w:rsidP="006117D7">
            <w:pPr>
              <w:wordWrap w:val="0"/>
              <w:spacing w:line="300" w:lineRule="auto"/>
              <w:rPr>
                <w:lang w:eastAsia="zh-CN"/>
              </w:rPr>
            </w:pPr>
          </w:p>
          <w:p w:rsidR="00092FAC" w:rsidRPr="00C61A14"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Default="00092FAC" w:rsidP="006117D7">
            <w:pPr>
              <w:wordWrap w:val="0"/>
              <w:rPr>
                <w:lang w:val="en-GB" w:eastAsia="zh-CN"/>
              </w:rPr>
            </w:pPr>
          </w:p>
          <w:p w:rsidR="00092FAC" w:rsidRPr="00C61A14" w:rsidRDefault="00092FAC" w:rsidP="006117D7">
            <w:pPr>
              <w:wordWrap w:val="0"/>
              <w:rPr>
                <w:lang w:val="en-GB" w:eastAsia="zh-CN"/>
              </w:rPr>
            </w:pPr>
          </w:p>
          <w:p w:rsidR="00092FAC" w:rsidRPr="00C61A14" w:rsidRDefault="00092FAC" w:rsidP="006117D7">
            <w:pPr>
              <w:wordWrap w:val="0"/>
              <w:jc w:val="left"/>
              <w:rPr>
                <w:lang w:eastAsia="zh-CN"/>
              </w:rPr>
            </w:pPr>
            <w:r w:rsidRPr="00C61A14">
              <w:rPr>
                <w:rFonts w:hAnsi="宋体" w:cs="仿宋" w:hint="eastAsia"/>
                <w:bCs/>
                <w:sz w:val="28"/>
                <w:szCs w:val="28"/>
                <w:lang w:eastAsia="zh-CN"/>
              </w:rPr>
              <w:t>附件2</w:t>
            </w:r>
          </w:p>
        </w:tc>
      </w:tr>
    </w:tbl>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092FAC" w:rsidRPr="00C61A14" w:rsidRDefault="00092FAC" w:rsidP="006117D7">
      <w:pPr>
        <w:pStyle w:val="30"/>
        <w:wordWrap w:val="0"/>
        <w:spacing w:beforeLines="50" w:before="120"/>
        <w:jc w:val="center"/>
        <w:rPr>
          <w:rFonts w:ascii="黑体" w:eastAsia="黑体" w:hAnsi="黑体"/>
          <w:b/>
          <w:sz w:val="32"/>
          <w:szCs w:val="32"/>
          <w:lang w:eastAsia="zh-CN"/>
        </w:rPr>
      </w:pPr>
      <w:r w:rsidRPr="00C61A14">
        <w:rPr>
          <w:rFonts w:ascii="黑体" w:eastAsia="黑体" w:hAnsi="黑体" w:hint="eastAsia"/>
          <w:b/>
          <w:sz w:val="32"/>
          <w:szCs w:val="32"/>
          <w:lang w:eastAsia="zh-CN"/>
        </w:rPr>
        <w:lastRenderedPageBreak/>
        <w:t xml:space="preserve">响应书 </w:t>
      </w:r>
    </w:p>
    <w:p w:rsidR="00092FAC" w:rsidRPr="00C61A14" w:rsidRDefault="00092FAC" w:rsidP="006117D7">
      <w:pPr>
        <w:wordWrap w:val="0"/>
        <w:spacing w:line="360" w:lineRule="auto"/>
        <w:rPr>
          <w:lang w:eastAsia="zh-CN"/>
        </w:rPr>
      </w:pPr>
      <w:r w:rsidRPr="00C61A14">
        <w:rPr>
          <w:rFonts w:hint="eastAsia"/>
          <w:lang w:eastAsia="zh-CN"/>
        </w:rPr>
        <w:t>致：湖南天雁机械有限责任公司（采购人）</w:t>
      </w:r>
    </w:p>
    <w:p w:rsidR="00092FAC" w:rsidRPr="00C61A14" w:rsidRDefault="00092FAC" w:rsidP="006117D7">
      <w:pPr>
        <w:wordWrap w:val="0"/>
        <w:spacing w:line="336" w:lineRule="auto"/>
        <w:ind w:leftChars="-114" w:left="-274" w:firstLineChars="200" w:firstLine="480"/>
        <w:jc w:val="left"/>
        <w:rPr>
          <w:lang w:eastAsia="zh-CN"/>
        </w:rPr>
      </w:pPr>
      <w:r w:rsidRPr="00C61A14">
        <w:rPr>
          <w:rFonts w:hint="eastAsia"/>
          <w:lang w:eastAsia="zh-CN"/>
        </w:rPr>
        <w:t xml:space="preserve">根据贵方为 </w:t>
      </w:r>
      <w:r w:rsidRPr="00C61A14">
        <w:rPr>
          <w:rFonts w:hint="eastAsia"/>
          <w:u w:val="single"/>
          <w:lang w:eastAsia="zh-CN"/>
        </w:rPr>
        <w:t xml:space="preserve">         </w:t>
      </w:r>
      <w:r w:rsidRPr="00C61A14">
        <w:rPr>
          <w:rFonts w:hint="eastAsia"/>
          <w:lang w:eastAsia="zh-CN"/>
        </w:rPr>
        <w:t>的采购公告文件(采购编号：</w:t>
      </w:r>
      <w:r w:rsidRPr="00C61A14">
        <w:rPr>
          <w:rFonts w:hint="eastAsia"/>
          <w:u w:val="single"/>
          <w:lang w:eastAsia="zh-CN"/>
        </w:rPr>
        <w:t xml:space="preserve">               </w:t>
      </w:r>
      <w:r w:rsidRPr="00C61A14">
        <w:rPr>
          <w:rFonts w:hint="eastAsia"/>
          <w:lang w:eastAsia="zh-CN"/>
        </w:rPr>
        <w:t>),</w:t>
      </w:r>
      <w:r w:rsidRPr="00C61A14">
        <w:rPr>
          <w:lang w:eastAsia="zh-CN"/>
        </w:rPr>
        <w:t xml:space="preserve"> 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（法定代表人或授权委托人：全名、职务）（经正式授权并）代表响应单位</w:t>
      </w:r>
      <w:r w:rsidRPr="00C61A14">
        <w:rPr>
          <w:rFonts w:hint="eastAsia"/>
          <w:u w:val="single"/>
          <w:lang w:eastAsia="zh-CN"/>
        </w:rPr>
        <w:t xml:space="preserve"> </w:t>
      </w:r>
      <w:r w:rsidRPr="00C61A14">
        <w:rPr>
          <w:lang w:eastAsia="zh-CN"/>
        </w:rPr>
        <w:t>__</w:t>
      </w:r>
      <w:r w:rsidRPr="00C61A14">
        <w:rPr>
          <w:rFonts w:hint="eastAsia"/>
          <w:u w:val="single"/>
          <w:lang w:eastAsia="zh-CN"/>
        </w:rPr>
        <w:t xml:space="preserve">     </w:t>
      </w:r>
      <w:r w:rsidRPr="00C61A14">
        <w:rPr>
          <w:lang w:eastAsia="zh-CN"/>
        </w:rPr>
        <w:t>______</w:t>
      </w:r>
      <w:r w:rsidRPr="00C61A14">
        <w:rPr>
          <w:rFonts w:hint="eastAsia"/>
          <w:u w:val="single"/>
          <w:lang w:eastAsia="zh-CN"/>
        </w:rPr>
        <w:t xml:space="preserve">               </w:t>
      </w:r>
      <w:r w:rsidRPr="00C61A14">
        <w:rPr>
          <w:rFonts w:hint="eastAsia"/>
          <w:lang w:eastAsia="zh-CN"/>
        </w:rPr>
        <w:t xml:space="preserve"> (响应单位名称)，提交下述文件：</w:t>
      </w:r>
    </w:p>
    <w:p w:rsidR="00092FAC" w:rsidRPr="00C61A14" w:rsidRDefault="00092FAC" w:rsidP="006117D7">
      <w:pPr>
        <w:wordWrap w:val="0"/>
        <w:spacing w:line="336" w:lineRule="auto"/>
        <w:ind w:firstLine="420"/>
        <w:rPr>
          <w:lang w:eastAsia="zh-CN"/>
        </w:rPr>
      </w:pPr>
      <w:r w:rsidRPr="00C61A14">
        <w:rPr>
          <w:rFonts w:hint="eastAsia"/>
          <w:lang w:eastAsia="zh-CN"/>
        </w:rPr>
        <w:t>1.按采购公告中有关规定要求，提供的相关资料；</w:t>
      </w:r>
    </w:p>
    <w:p w:rsidR="00092FAC" w:rsidRPr="00C61A14" w:rsidRDefault="00092FAC" w:rsidP="006117D7">
      <w:pPr>
        <w:wordWrap w:val="0"/>
        <w:spacing w:line="336" w:lineRule="auto"/>
        <w:ind w:firstLine="420"/>
        <w:rPr>
          <w:lang w:eastAsia="zh-CN"/>
        </w:rPr>
      </w:pPr>
      <w:r w:rsidRPr="00C61A14">
        <w:rPr>
          <w:rFonts w:hint="eastAsia"/>
          <w:lang w:eastAsia="zh-CN"/>
        </w:rPr>
        <w:t>据此函，签字代表宣布同意如下：</w:t>
      </w:r>
    </w:p>
    <w:p w:rsidR="00092FAC" w:rsidRPr="00C61A14" w:rsidRDefault="00092FAC" w:rsidP="006117D7">
      <w:pPr>
        <w:wordWrap w:val="0"/>
        <w:spacing w:line="336" w:lineRule="auto"/>
        <w:ind w:firstLine="420"/>
        <w:jc w:val="left"/>
        <w:rPr>
          <w:lang w:eastAsia="zh-CN"/>
        </w:rPr>
      </w:pPr>
      <w:r w:rsidRPr="00C61A14">
        <w:rPr>
          <w:rFonts w:hint="eastAsia"/>
          <w:lang w:eastAsia="zh-CN"/>
        </w:rPr>
        <w:t>1.我方应提供和缴付的货物不含税价款合计为</w:t>
      </w:r>
      <w:r w:rsidRPr="00C61A14">
        <w:rPr>
          <w:lang w:eastAsia="zh-CN"/>
        </w:rPr>
        <w:t>______</w:t>
      </w:r>
      <w:r w:rsidRPr="00C61A14">
        <w:rPr>
          <w:rFonts w:hint="eastAsia"/>
          <w:u w:val="single"/>
          <w:lang w:eastAsia="zh-CN"/>
        </w:rPr>
        <w:t xml:space="preserve">     </w:t>
      </w:r>
      <w:r w:rsidRPr="00C61A14">
        <w:rPr>
          <w:lang w:eastAsia="zh-CN"/>
        </w:rPr>
        <w:t>______</w:t>
      </w:r>
      <w:r w:rsidRPr="00C61A14">
        <w:rPr>
          <w:rFonts w:hint="eastAsia"/>
          <w:lang w:eastAsia="zh-CN"/>
        </w:rPr>
        <w:t>元，即人民币（大写）</w:t>
      </w:r>
      <w:r w:rsidRPr="00C61A14">
        <w:rPr>
          <w:lang w:eastAsia="zh-CN"/>
        </w:rPr>
        <w:t>__________________</w:t>
      </w:r>
      <w:r w:rsidRPr="00C61A14">
        <w:rPr>
          <w:rFonts w:hint="eastAsia"/>
          <w:lang w:eastAsia="zh-CN"/>
        </w:rPr>
        <w:t>元整。</w:t>
      </w:r>
    </w:p>
    <w:p w:rsidR="00092FAC" w:rsidRPr="00C61A14" w:rsidRDefault="00092FAC" w:rsidP="006117D7">
      <w:pPr>
        <w:wordWrap w:val="0"/>
        <w:spacing w:line="336" w:lineRule="auto"/>
        <w:ind w:firstLine="420"/>
        <w:rPr>
          <w:lang w:eastAsia="zh-CN"/>
        </w:rPr>
      </w:pPr>
      <w:r w:rsidRPr="00C61A14">
        <w:rPr>
          <w:rFonts w:hint="eastAsia"/>
          <w:lang w:eastAsia="zh-CN"/>
        </w:rPr>
        <w:t>2.我方将按采购公告文件的规定履行合同责任和义务。</w:t>
      </w:r>
    </w:p>
    <w:p w:rsidR="00092FAC" w:rsidRPr="00C61A14" w:rsidRDefault="00092FAC" w:rsidP="006117D7">
      <w:pPr>
        <w:wordWrap w:val="0"/>
        <w:spacing w:line="336" w:lineRule="auto"/>
        <w:ind w:firstLine="420"/>
        <w:rPr>
          <w:lang w:eastAsia="zh-CN"/>
        </w:rPr>
      </w:pPr>
      <w:r w:rsidRPr="00C61A14">
        <w:rPr>
          <w:rFonts w:hint="eastAsia"/>
          <w:lang w:eastAsia="zh-CN"/>
        </w:rPr>
        <w:t>3.我方已详细审查全部采购公告文件，包括修改文件（如有的话）以及全部参考资料和有关附件。我们完全理解并同意放弃对这方面有不明及误解的权利。</w:t>
      </w:r>
    </w:p>
    <w:p w:rsidR="00092FAC" w:rsidRPr="00C61A14" w:rsidRDefault="00092FAC" w:rsidP="006117D7">
      <w:pPr>
        <w:wordWrap w:val="0"/>
        <w:spacing w:line="336" w:lineRule="auto"/>
        <w:ind w:firstLine="420"/>
        <w:rPr>
          <w:lang w:eastAsia="zh-CN"/>
        </w:rPr>
      </w:pPr>
      <w:r w:rsidRPr="00C61A14">
        <w:rPr>
          <w:rFonts w:hint="eastAsia"/>
          <w:lang w:eastAsia="zh-CN"/>
        </w:rPr>
        <w:t>4.我方的报价有效期为自</w:t>
      </w:r>
      <w:r w:rsidRPr="00C61A14">
        <w:rPr>
          <w:rFonts w:hAnsi="宋体" w:cs="宋体" w:hint="eastAsia"/>
          <w:lang w:eastAsia="zh-CN"/>
        </w:rPr>
        <w:t>响应文件送达</w:t>
      </w:r>
      <w:r w:rsidRPr="00C61A14">
        <w:rPr>
          <w:rFonts w:ascii="Arial" w:hAnsi="Arial" w:cs="Arial"/>
          <w:bCs/>
          <w:szCs w:val="21"/>
          <w:lang w:eastAsia="zh-CN"/>
        </w:rPr>
        <w:t>截止日</w:t>
      </w:r>
      <w:r w:rsidRPr="00C61A14">
        <w:rPr>
          <w:rFonts w:hint="eastAsia"/>
          <w:lang w:eastAsia="zh-CN"/>
        </w:rPr>
        <w:t>起_______天。</w:t>
      </w:r>
    </w:p>
    <w:p w:rsidR="00092FAC" w:rsidRPr="00C61A14" w:rsidRDefault="00092FAC" w:rsidP="006117D7">
      <w:pPr>
        <w:wordWrap w:val="0"/>
        <w:spacing w:line="336" w:lineRule="auto"/>
        <w:ind w:firstLine="420"/>
        <w:rPr>
          <w:lang w:eastAsia="zh-CN"/>
        </w:rPr>
      </w:pPr>
      <w:r w:rsidRPr="00C61A14">
        <w:rPr>
          <w:rFonts w:hint="eastAsia"/>
          <w:lang w:eastAsia="zh-CN"/>
        </w:rPr>
        <w:t>5.如果在规定的内部评审时间后，我方在报价有效期内撤回报价，同意贵方将我方列入</w:t>
      </w:r>
      <w:r w:rsidR="008124B7">
        <w:rPr>
          <w:rFonts w:hint="eastAsia"/>
          <w:lang w:eastAsia="zh-CN"/>
        </w:rPr>
        <w:t>乙方</w:t>
      </w:r>
      <w:r w:rsidRPr="00C61A14">
        <w:rPr>
          <w:rFonts w:hint="eastAsia"/>
          <w:lang w:eastAsia="zh-CN"/>
        </w:rPr>
        <w:t>黑名单。</w:t>
      </w:r>
    </w:p>
    <w:p w:rsidR="00092FAC" w:rsidRPr="00C61A14" w:rsidRDefault="00092FAC" w:rsidP="006117D7">
      <w:pPr>
        <w:wordWrap w:val="0"/>
        <w:spacing w:line="336" w:lineRule="auto"/>
        <w:ind w:firstLine="420"/>
        <w:rPr>
          <w:lang w:eastAsia="zh-CN"/>
        </w:rPr>
      </w:pPr>
    </w:p>
    <w:p w:rsidR="00092FAC" w:rsidRPr="00C61A14" w:rsidRDefault="00092FAC" w:rsidP="006117D7">
      <w:pPr>
        <w:wordWrap w:val="0"/>
        <w:spacing w:line="360" w:lineRule="auto"/>
        <w:rPr>
          <w:lang w:eastAsia="zh-CN"/>
        </w:rPr>
      </w:pPr>
      <w:r w:rsidRPr="00C61A14">
        <w:rPr>
          <w:rFonts w:hint="eastAsia"/>
          <w:lang w:eastAsia="zh-CN"/>
        </w:rPr>
        <w:t xml:space="preserve"> </w:t>
      </w:r>
    </w:p>
    <w:tbl>
      <w:tblPr>
        <w:tblW w:w="0" w:type="auto"/>
        <w:tblInd w:w="644" w:type="dxa"/>
        <w:tblLayout w:type="fixed"/>
        <w:tblLook w:val="0000" w:firstRow="0" w:lastRow="0" w:firstColumn="0" w:lastColumn="0" w:noHBand="0" w:noVBand="0"/>
      </w:tblPr>
      <w:tblGrid>
        <w:gridCol w:w="3636"/>
        <w:gridCol w:w="2076"/>
      </w:tblGrid>
      <w:tr w:rsidR="00092FAC" w:rsidRPr="00C61A14" w:rsidTr="003C5CDD">
        <w:trPr>
          <w:trHeight w:val="681"/>
        </w:trPr>
        <w:tc>
          <w:tcPr>
            <w:tcW w:w="3636" w:type="dxa"/>
            <w:vAlign w:val="center"/>
          </w:tcPr>
          <w:p w:rsidR="00092FAC" w:rsidRPr="00C61A14" w:rsidRDefault="00092FAC" w:rsidP="006117D7">
            <w:pPr>
              <w:wordWrap w:val="0"/>
              <w:spacing w:line="300" w:lineRule="auto"/>
            </w:pPr>
            <w:r w:rsidRPr="00C61A14">
              <w:rPr>
                <w:rFonts w:hint="eastAsia"/>
                <w:lang w:eastAsia="zh-CN"/>
              </w:rPr>
              <w:t>响应单位</w:t>
            </w:r>
            <w:r w:rsidRPr="00C61A14">
              <w:rPr>
                <w:rFonts w:hint="eastAsia"/>
              </w:rPr>
              <w:t>：（</w:t>
            </w:r>
            <w:proofErr w:type="spellStart"/>
            <w:r w:rsidRPr="00C61A14">
              <w:rPr>
                <w:rFonts w:hint="eastAsia"/>
              </w:rPr>
              <w:t>盖章</w:t>
            </w:r>
            <w:proofErr w:type="spellEnd"/>
            <w:r w:rsidRPr="00C61A14">
              <w:rPr>
                <w:rFonts w:hint="eastAsia"/>
              </w:rPr>
              <w:t>）</w:t>
            </w:r>
          </w:p>
        </w:tc>
        <w:tc>
          <w:tcPr>
            <w:tcW w:w="2076" w:type="dxa"/>
            <w:vAlign w:val="center"/>
          </w:tcPr>
          <w:p w:rsidR="00092FAC" w:rsidRPr="00C61A14" w:rsidRDefault="00092FAC" w:rsidP="006117D7">
            <w:pPr>
              <w:wordWrap w:val="0"/>
              <w:spacing w:line="300" w:lineRule="auto"/>
            </w:pPr>
          </w:p>
        </w:tc>
      </w:tr>
      <w:tr w:rsidR="00092FAC" w:rsidRPr="00C61A14" w:rsidTr="003C5CDD">
        <w:trPr>
          <w:trHeight w:val="1086"/>
        </w:trPr>
        <w:tc>
          <w:tcPr>
            <w:tcW w:w="3636" w:type="dxa"/>
            <w:vAlign w:val="center"/>
          </w:tcPr>
          <w:p w:rsidR="00092FAC" w:rsidRPr="00C61A14" w:rsidRDefault="00092FAC" w:rsidP="006117D7">
            <w:pPr>
              <w:wordWrap w:val="0"/>
              <w:spacing w:line="300" w:lineRule="auto"/>
              <w:rPr>
                <w:lang w:eastAsia="zh-CN"/>
              </w:rPr>
            </w:pPr>
            <w:r w:rsidRPr="00C61A14">
              <w:rPr>
                <w:rFonts w:hint="eastAsia"/>
                <w:lang w:eastAsia="zh-CN"/>
              </w:rPr>
              <w:t>法定代表人或授权委托人：</w:t>
            </w:r>
          </w:p>
        </w:tc>
        <w:tc>
          <w:tcPr>
            <w:tcW w:w="2076" w:type="dxa"/>
            <w:vAlign w:val="center"/>
          </w:tcPr>
          <w:p w:rsidR="00092FAC" w:rsidRPr="00C61A14" w:rsidRDefault="00092FAC" w:rsidP="006117D7">
            <w:pPr>
              <w:wordWrap w:val="0"/>
              <w:spacing w:line="300" w:lineRule="auto"/>
            </w:pPr>
            <w:r w:rsidRPr="00C61A14">
              <w:rPr>
                <w:rFonts w:hint="eastAsia"/>
              </w:rPr>
              <w:t>（</w:t>
            </w:r>
            <w:proofErr w:type="spellStart"/>
            <w:r w:rsidRPr="00C61A14">
              <w:rPr>
                <w:rFonts w:hint="eastAsia"/>
              </w:rPr>
              <w:t>签字或盖章</w:t>
            </w:r>
            <w:proofErr w:type="spellEnd"/>
            <w:r w:rsidRPr="00C61A14">
              <w:rPr>
                <w:rFonts w:hint="eastAsia"/>
              </w:rPr>
              <w:t>）</w:t>
            </w:r>
          </w:p>
        </w:tc>
      </w:tr>
      <w:tr w:rsidR="00092FAC" w:rsidRPr="00C61A14" w:rsidTr="003C5CDD">
        <w:trPr>
          <w:trHeight w:val="658"/>
        </w:trPr>
        <w:tc>
          <w:tcPr>
            <w:tcW w:w="5712" w:type="dxa"/>
            <w:gridSpan w:val="2"/>
            <w:vAlign w:val="center"/>
          </w:tcPr>
          <w:p w:rsidR="00092FAC" w:rsidRPr="00C61A14" w:rsidRDefault="00092FAC" w:rsidP="006117D7">
            <w:pPr>
              <w:wordWrap w:val="0"/>
              <w:spacing w:line="300" w:lineRule="auto"/>
            </w:pPr>
            <w:proofErr w:type="spellStart"/>
            <w:r w:rsidRPr="00C61A14">
              <w:rPr>
                <w:rFonts w:hint="eastAsia"/>
              </w:rPr>
              <w:t>日期</w:t>
            </w:r>
            <w:proofErr w:type="spellEnd"/>
            <w:r w:rsidRPr="00C61A14">
              <w:rPr>
                <w:rFonts w:hint="eastAsia"/>
              </w:rPr>
              <w:t>：    年</w:t>
            </w:r>
            <w:r w:rsidRPr="00C61A14">
              <w:t xml:space="preserve"> </w:t>
            </w:r>
            <w:r w:rsidRPr="00C61A14">
              <w:rPr>
                <w:rFonts w:hint="eastAsia"/>
              </w:rPr>
              <w:t xml:space="preserve">   月</w:t>
            </w:r>
            <w:r w:rsidRPr="00C61A14">
              <w:t xml:space="preserve">     </w:t>
            </w:r>
            <w:r w:rsidRPr="00C61A14">
              <w:rPr>
                <w:rFonts w:hint="eastAsia"/>
              </w:rPr>
              <w:t>日</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092FAC" w:rsidRDefault="00092FAC" w:rsidP="006117D7">
      <w:pPr>
        <w:wordWrap w:val="0"/>
        <w:spacing w:beforeLines="50" w:before="120"/>
        <w:jc w:val="center"/>
        <w:rPr>
          <w:b/>
          <w:sz w:val="28"/>
          <w:szCs w:val="28"/>
          <w:lang w:eastAsia="zh-CN"/>
        </w:rPr>
      </w:pPr>
    </w:p>
    <w:p w:rsidR="005D4044" w:rsidRPr="00CC0C45" w:rsidRDefault="005D4044" w:rsidP="005D4044">
      <w:pPr>
        <w:pStyle w:val="30"/>
        <w:rPr>
          <w:rFonts w:ascii="宋体" w:hAnsi="宋体" w:cs="仿宋"/>
          <w:bCs/>
          <w:sz w:val="28"/>
          <w:szCs w:val="28"/>
          <w:lang w:val="en-US" w:eastAsia="zh-CN"/>
        </w:rPr>
      </w:pPr>
      <w:r w:rsidRPr="00CC0C45">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3</w:t>
      </w:r>
    </w:p>
    <w:p w:rsidR="005D4044" w:rsidRDefault="005D4044" w:rsidP="005D4044">
      <w:pPr>
        <w:pStyle w:val="ae"/>
        <w:tabs>
          <w:tab w:val="left" w:pos="5995"/>
        </w:tabs>
        <w:spacing w:before="120" w:line="360" w:lineRule="auto"/>
        <w:ind w:firstLineChars="400" w:firstLine="880"/>
        <w:rPr>
          <w:rFonts w:hAnsi="宋体"/>
          <w:sz w:val="22"/>
          <w:szCs w:val="22"/>
          <w:u w:val="single"/>
        </w:rPr>
      </w:pPr>
    </w:p>
    <w:p w:rsidR="005D4044" w:rsidRPr="00CC0C45" w:rsidRDefault="005D4044" w:rsidP="005D4044">
      <w:pPr>
        <w:spacing w:beforeLines="50" w:before="120"/>
        <w:jc w:val="center"/>
        <w:rPr>
          <w:b/>
          <w:sz w:val="28"/>
          <w:szCs w:val="28"/>
          <w:lang w:eastAsia="zh-CN"/>
        </w:rPr>
      </w:pPr>
      <w:r>
        <w:rPr>
          <w:rFonts w:hint="eastAsia"/>
          <w:b/>
          <w:sz w:val="28"/>
          <w:szCs w:val="28"/>
          <w:lang w:eastAsia="zh-CN"/>
        </w:rPr>
        <w:t>总</w:t>
      </w:r>
      <w:r w:rsidRPr="00CC0C45">
        <w:rPr>
          <w:rFonts w:hint="eastAsia"/>
          <w:b/>
          <w:sz w:val="28"/>
          <w:szCs w:val="28"/>
          <w:lang w:eastAsia="zh-CN"/>
        </w:rPr>
        <w:t>报价单</w:t>
      </w:r>
    </w:p>
    <w:tbl>
      <w:tblPr>
        <w:tblpPr w:leftFromText="180" w:rightFromText="180" w:vertAnchor="text" w:horzAnchor="margin" w:tblpY="49"/>
        <w:tblOverlap w:val="never"/>
        <w:tblW w:w="0" w:type="auto"/>
        <w:tblLayout w:type="fixed"/>
        <w:tblLook w:val="0000" w:firstRow="0" w:lastRow="0" w:firstColumn="0" w:lastColumn="0" w:noHBand="0" w:noVBand="0"/>
      </w:tblPr>
      <w:tblGrid>
        <w:gridCol w:w="3369"/>
        <w:gridCol w:w="3506"/>
        <w:gridCol w:w="1030"/>
        <w:gridCol w:w="2268"/>
      </w:tblGrid>
      <w:tr w:rsidR="005D4044" w:rsidTr="004B6646">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5D4044" w:rsidRDefault="005D4044" w:rsidP="004B6646">
            <w:pPr>
              <w:spacing w:line="360" w:lineRule="auto"/>
              <w:jc w:val="center"/>
              <w:rPr>
                <w:rFonts w:hAnsi="宋体" w:cs="宋体"/>
                <w:lang w:eastAsia="zh-CN"/>
              </w:rPr>
            </w:pPr>
            <w:r>
              <w:rPr>
                <w:rFonts w:hAnsi="宋体" w:cs="宋体" w:hint="eastAsia"/>
                <w:lang w:eastAsia="zh-CN"/>
              </w:rPr>
              <w:t>项目</w:t>
            </w:r>
          </w:p>
        </w:tc>
        <w:tc>
          <w:tcPr>
            <w:tcW w:w="3506"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r>
              <w:rPr>
                <w:rFonts w:hAnsi="宋体" w:cs="宋体" w:hint="eastAsia"/>
                <w:lang w:eastAsia="zh-CN"/>
              </w:rPr>
              <w:t>项目</w:t>
            </w:r>
            <w:proofErr w:type="spellStart"/>
            <w:r>
              <w:rPr>
                <w:rFonts w:hAnsi="宋体" w:cs="宋体" w:hint="eastAsia"/>
              </w:rPr>
              <w:t>内容</w:t>
            </w:r>
            <w:proofErr w:type="spellEnd"/>
          </w:p>
        </w:tc>
        <w:tc>
          <w:tcPr>
            <w:tcW w:w="1030"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proofErr w:type="spellStart"/>
            <w:r>
              <w:rPr>
                <w:rFonts w:hAnsi="宋体" w:cs="宋体" w:hint="eastAsia"/>
              </w:rPr>
              <w:t>数量</w:t>
            </w:r>
            <w:proofErr w:type="spellEnd"/>
          </w:p>
        </w:tc>
        <w:tc>
          <w:tcPr>
            <w:tcW w:w="2268"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rPr>
            </w:pPr>
            <w:r>
              <w:rPr>
                <w:rFonts w:hAnsi="宋体" w:cs="宋体" w:hint="eastAsia"/>
                <w:lang w:eastAsia="zh-CN"/>
              </w:rPr>
              <w:t>价格</w:t>
            </w:r>
            <w:r>
              <w:rPr>
                <w:rFonts w:hAnsi="宋体" w:cs="宋体" w:hint="eastAsia"/>
              </w:rPr>
              <w:t>（</w:t>
            </w:r>
            <w:r>
              <w:rPr>
                <w:rFonts w:hAnsi="宋体" w:cs="宋体" w:hint="eastAsia"/>
                <w:lang w:eastAsia="zh-CN"/>
              </w:rPr>
              <w:t>不含</w:t>
            </w:r>
            <w:proofErr w:type="spellStart"/>
            <w:r>
              <w:rPr>
                <w:rFonts w:hAnsi="宋体" w:cs="宋体" w:hint="eastAsia"/>
              </w:rPr>
              <w:t>税）元</w:t>
            </w:r>
            <w:proofErr w:type="spellEnd"/>
          </w:p>
        </w:tc>
      </w:tr>
      <w:tr w:rsidR="005D4044" w:rsidTr="004B6646">
        <w:trPr>
          <w:trHeight w:val="454"/>
        </w:trPr>
        <w:tc>
          <w:tcPr>
            <w:tcW w:w="3369" w:type="dxa"/>
            <w:tcBorders>
              <w:top w:val="single" w:sz="4" w:space="0" w:color="auto"/>
              <w:left w:val="single" w:sz="8" w:space="0" w:color="auto"/>
              <w:bottom w:val="single" w:sz="8" w:space="0" w:color="auto"/>
              <w:right w:val="single" w:sz="8" w:space="0" w:color="auto"/>
            </w:tcBorders>
            <w:vAlign w:val="center"/>
          </w:tcPr>
          <w:p w:rsidR="005D4044" w:rsidRDefault="00AC6BA0" w:rsidP="004B6646">
            <w:pPr>
              <w:spacing w:line="360" w:lineRule="auto"/>
              <w:jc w:val="center"/>
              <w:rPr>
                <w:rFonts w:hAnsi="宋体" w:cs="宋体"/>
                <w:lang w:eastAsia="zh-CN"/>
              </w:rPr>
            </w:pPr>
            <w:r w:rsidRPr="00AC6BA0">
              <w:rPr>
                <w:rFonts w:hAnsi="宋体" w:cs="宋体" w:hint="eastAsia"/>
                <w:lang w:eastAsia="zh-CN"/>
              </w:rPr>
              <w:t>气体、自动喷水灭火系统及灭火器材检测</w:t>
            </w:r>
          </w:p>
        </w:tc>
        <w:tc>
          <w:tcPr>
            <w:tcW w:w="3506" w:type="dxa"/>
            <w:tcBorders>
              <w:top w:val="single" w:sz="4" w:space="0" w:color="auto"/>
              <w:left w:val="nil"/>
              <w:bottom w:val="single" w:sz="8" w:space="0" w:color="auto"/>
              <w:right w:val="single" w:sz="8" w:space="0" w:color="auto"/>
            </w:tcBorders>
            <w:vAlign w:val="center"/>
          </w:tcPr>
          <w:p w:rsidR="005D4044" w:rsidRDefault="005D4044" w:rsidP="004B6646">
            <w:pPr>
              <w:spacing w:line="360" w:lineRule="auto"/>
              <w:jc w:val="center"/>
              <w:rPr>
                <w:rFonts w:hAnsi="宋体" w:cs="宋体"/>
                <w:lang w:eastAsia="zh-CN"/>
              </w:rPr>
            </w:pPr>
            <w:r>
              <w:rPr>
                <w:rFonts w:hAnsi="宋体" w:cs="宋体" w:hint="eastAsia"/>
                <w:lang w:eastAsia="zh-CN"/>
              </w:rPr>
              <w:t>按</w:t>
            </w:r>
            <w:r w:rsidR="008A70D9" w:rsidRPr="00AC6BA0">
              <w:rPr>
                <w:rFonts w:hAnsi="宋体" w:cs="宋体" w:hint="eastAsia"/>
                <w:lang w:eastAsia="zh-CN"/>
              </w:rPr>
              <w:t>气体、自动喷水灭火系统及灭火器材检测</w:t>
            </w:r>
            <w:r>
              <w:rPr>
                <w:rFonts w:hAnsi="宋体" w:cs="宋体" w:hint="eastAsia"/>
                <w:lang w:eastAsia="zh-CN"/>
              </w:rPr>
              <w:t>内容</w:t>
            </w:r>
          </w:p>
        </w:tc>
        <w:tc>
          <w:tcPr>
            <w:tcW w:w="1030" w:type="dxa"/>
            <w:tcBorders>
              <w:top w:val="single" w:sz="4" w:space="0" w:color="auto"/>
              <w:left w:val="nil"/>
              <w:bottom w:val="single" w:sz="8" w:space="0" w:color="auto"/>
              <w:right w:val="single" w:sz="8" w:space="0" w:color="auto"/>
            </w:tcBorders>
            <w:vAlign w:val="center"/>
          </w:tcPr>
          <w:p w:rsidR="005D4044" w:rsidRPr="00CC0C45" w:rsidRDefault="005D4044" w:rsidP="004B6646">
            <w:pPr>
              <w:spacing w:line="360" w:lineRule="auto"/>
              <w:jc w:val="center"/>
              <w:rPr>
                <w:rFonts w:hAnsi="宋体" w:cs="宋体"/>
                <w:bCs/>
                <w:lang w:eastAsia="zh-CN"/>
              </w:rPr>
            </w:pPr>
            <w:r>
              <w:rPr>
                <w:rFonts w:hAnsi="宋体" w:cs="宋体" w:hint="eastAsia"/>
                <w:bCs/>
                <w:lang w:eastAsia="zh-CN"/>
              </w:rPr>
              <w:t>1</w:t>
            </w:r>
            <w:r w:rsidRPr="00CC0C45">
              <w:rPr>
                <w:rFonts w:hAnsi="宋体" w:cs="宋体" w:hint="eastAsia"/>
                <w:bCs/>
                <w:lang w:eastAsia="zh-CN"/>
              </w:rPr>
              <w:t>年</w:t>
            </w:r>
          </w:p>
        </w:tc>
        <w:tc>
          <w:tcPr>
            <w:tcW w:w="2268" w:type="dxa"/>
            <w:tcBorders>
              <w:top w:val="single" w:sz="4" w:space="0" w:color="auto"/>
              <w:left w:val="nil"/>
              <w:bottom w:val="single" w:sz="8" w:space="0" w:color="auto"/>
              <w:right w:val="single" w:sz="8" w:space="0" w:color="auto"/>
            </w:tcBorders>
            <w:vAlign w:val="center"/>
          </w:tcPr>
          <w:p w:rsidR="005D4044" w:rsidRPr="00CC0C45" w:rsidRDefault="005D4044" w:rsidP="004B6646">
            <w:pPr>
              <w:spacing w:after="120" w:line="360" w:lineRule="auto"/>
              <w:jc w:val="left"/>
              <w:rPr>
                <w:rFonts w:hAnsi="宋体" w:cs="宋体"/>
                <w:bCs/>
                <w:lang w:eastAsia="zh-CN"/>
              </w:rPr>
            </w:pPr>
          </w:p>
        </w:tc>
      </w:tr>
    </w:tbl>
    <w:p w:rsidR="005D4044" w:rsidRDefault="005D4044" w:rsidP="005D4044">
      <w:pPr>
        <w:spacing w:line="360" w:lineRule="auto"/>
        <w:jc w:val="left"/>
        <w:rPr>
          <w:rFonts w:hAnsi="宋体" w:cs="宋体"/>
          <w:lang w:eastAsia="zh-CN"/>
        </w:rPr>
      </w:pPr>
      <w:r w:rsidRPr="00CC0C45">
        <w:rPr>
          <w:rFonts w:hAnsi="宋体" w:cs="宋体" w:hint="eastAsia"/>
          <w:lang w:eastAsia="zh-CN"/>
        </w:rPr>
        <w:t>注：以上价格</w:t>
      </w:r>
      <w:r>
        <w:rPr>
          <w:rFonts w:hAnsi="宋体" w:cs="宋体" w:hint="eastAsia"/>
          <w:lang w:eastAsia="zh-CN"/>
        </w:rPr>
        <w:t>为所有</w:t>
      </w:r>
      <w:r w:rsidR="00A30C8E" w:rsidRPr="00A30C8E">
        <w:rPr>
          <w:rFonts w:hAnsi="宋体" w:cs="宋体" w:hint="eastAsia"/>
          <w:lang w:eastAsia="zh-CN"/>
        </w:rPr>
        <w:t>气体、自动喷水灭火系统及灭火器材维护保养</w:t>
      </w:r>
      <w:r>
        <w:rPr>
          <w:rFonts w:hAnsi="宋体" w:cs="宋体" w:hint="eastAsia"/>
          <w:lang w:eastAsia="zh-CN"/>
        </w:rPr>
        <w:t>的总金额，</w:t>
      </w:r>
      <w:r w:rsidRPr="00CC0C45">
        <w:rPr>
          <w:rFonts w:hAnsi="宋体" w:cs="宋体" w:hint="eastAsia"/>
          <w:lang w:eastAsia="zh-CN"/>
        </w:rPr>
        <w:t>含</w:t>
      </w:r>
      <w:r>
        <w:rPr>
          <w:rFonts w:hAnsi="宋体" w:cs="宋体" w:hint="eastAsia"/>
          <w:lang w:eastAsia="zh-CN"/>
        </w:rPr>
        <w:t>定</w:t>
      </w:r>
      <w:r w:rsidRPr="00CC0C45">
        <w:rPr>
          <w:rFonts w:hAnsi="宋体" w:cs="宋体" w:hint="eastAsia"/>
          <w:lang w:eastAsia="zh-CN"/>
        </w:rPr>
        <w:t>期保养、定期巡检、紧急维修、免费安排售后人员到贵司更换配件、运费等所有费用</w:t>
      </w:r>
      <w:r w:rsidR="00532B95">
        <w:rPr>
          <w:rFonts w:hAnsi="宋体" w:cs="宋体" w:hint="eastAsia"/>
          <w:lang w:eastAsia="zh-CN"/>
        </w:rPr>
        <w:t>，具体见附件4 三、维护要求</w:t>
      </w:r>
      <w:r w:rsidRPr="00CC0C45">
        <w:rPr>
          <w:rFonts w:hAnsi="宋体" w:cs="宋体" w:hint="eastAsia"/>
          <w:lang w:eastAsia="zh-CN"/>
        </w:rPr>
        <w:t>。</w:t>
      </w:r>
    </w:p>
    <w:p w:rsidR="005D4044" w:rsidRPr="00F02C14" w:rsidRDefault="005D4044" w:rsidP="005D4044">
      <w:pPr>
        <w:pStyle w:val="ae"/>
        <w:tabs>
          <w:tab w:val="left" w:pos="5890"/>
        </w:tabs>
        <w:spacing w:before="120" w:line="360" w:lineRule="auto"/>
        <w:rPr>
          <w:rFonts w:hAnsi="宋体"/>
          <w:sz w:val="22"/>
          <w:szCs w:val="22"/>
        </w:rPr>
      </w:pPr>
      <w:r w:rsidRPr="00F02C14">
        <w:rPr>
          <w:rFonts w:hAnsi="宋体" w:hint="eastAsia"/>
          <w:sz w:val="22"/>
          <w:szCs w:val="22"/>
        </w:rPr>
        <w:t>竞价单位名称（盖章）：</w:t>
      </w:r>
      <w:r w:rsidRPr="00F02C14">
        <w:rPr>
          <w:rFonts w:hAnsi="宋体"/>
          <w:sz w:val="22"/>
          <w:szCs w:val="22"/>
          <w:u w:val="single"/>
        </w:rPr>
        <w:tab/>
      </w:r>
      <w:r w:rsidRPr="00F02C14">
        <w:rPr>
          <w:rFonts w:hAnsi="宋体" w:hint="eastAsia"/>
          <w:sz w:val="22"/>
          <w:szCs w:val="22"/>
        </w:rPr>
        <w:t xml:space="preserve">  </w:t>
      </w:r>
      <w:r w:rsidRPr="00F02C14">
        <w:rPr>
          <w:rFonts w:hAnsi="宋体" w:hint="eastAsia"/>
          <w:sz w:val="22"/>
          <w:szCs w:val="22"/>
          <w:u w:val="single"/>
        </w:rPr>
        <w:t xml:space="preserve">          </w:t>
      </w:r>
    </w:p>
    <w:p w:rsidR="005D4044" w:rsidRDefault="005D4044" w:rsidP="005D4044">
      <w:pPr>
        <w:pStyle w:val="30"/>
        <w:rPr>
          <w:rFonts w:ascii="宋体" w:hAnsi="宋体" w:cs="仿宋"/>
          <w:bCs/>
          <w:sz w:val="28"/>
          <w:szCs w:val="28"/>
          <w:lang w:val="en-US" w:eastAsia="zh-CN"/>
        </w:rPr>
      </w:pPr>
      <w:r w:rsidRPr="00F02C14">
        <w:rPr>
          <w:rFonts w:hAnsi="宋体" w:hint="eastAsia"/>
          <w:sz w:val="22"/>
          <w:szCs w:val="22"/>
          <w:lang w:eastAsia="zh-CN"/>
        </w:rPr>
        <w:t>竞价单位授权代表</w:t>
      </w:r>
      <w:r w:rsidRPr="00F02C14">
        <w:rPr>
          <w:rFonts w:hAnsi="宋体" w:hint="eastAsia"/>
          <w:sz w:val="22"/>
          <w:szCs w:val="22"/>
          <w:lang w:eastAsia="zh-CN"/>
        </w:rPr>
        <w:t>(</w:t>
      </w:r>
      <w:r w:rsidRPr="00F02C14">
        <w:rPr>
          <w:rFonts w:hAnsi="宋体" w:hint="eastAsia"/>
          <w:sz w:val="22"/>
          <w:szCs w:val="22"/>
          <w:lang w:eastAsia="zh-CN"/>
        </w:rPr>
        <w:t>签字</w:t>
      </w:r>
      <w:r w:rsidRPr="00F02C14">
        <w:rPr>
          <w:rFonts w:hAnsi="宋体" w:hint="eastAsia"/>
          <w:sz w:val="22"/>
          <w:szCs w:val="22"/>
          <w:lang w:eastAsia="zh-CN"/>
        </w:rPr>
        <w:t>):</w:t>
      </w:r>
      <w:r>
        <w:rPr>
          <w:rFonts w:hAnsi="宋体" w:hint="eastAsia"/>
          <w:sz w:val="22"/>
          <w:szCs w:val="22"/>
          <w:lang w:eastAsia="zh-CN"/>
        </w:rPr>
        <w:t xml:space="preserve"> </w:t>
      </w:r>
      <w:r w:rsidRPr="00F02C14">
        <w:rPr>
          <w:rFonts w:hAnsi="宋体"/>
          <w:sz w:val="22"/>
          <w:szCs w:val="22"/>
          <w:u w:val="single"/>
          <w:lang w:eastAsia="zh-CN"/>
        </w:rPr>
        <w:tab/>
      </w:r>
      <w:r>
        <w:rPr>
          <w:rFonts w:hAnsi="宋体" w:hint="eastAsia"/>
          <w:sz w:val="22"/>
          <w:szCs w:val="22"/>
          <w:u w:val="single"/>
          <w:lang w:eastAsia="zh-CN"/>
        </w:rPr>
        <w:t xml:space="preserve">                                                  </w:t>
      </w:r>
      <w:r w:rsidRPr="00F02C14">
        <w:rPr>
          <w:rFonts w:hAnsi="宋体" w:hint="eastAsia"/>
          <w:sz w:val="22"/>
          <w:szCs w:val="22"/>
          <w:lang w:eastAsia="zh-CN"/>
        </w:rPr>
        <w:t>电话：</w:t>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r w:rsidRPr="00F02C14">
        <w:rPr>
          <w:rFonts w:hAnsi="宋体"/>
          <w:sz w:val="22"/>
          <w:szCs w:val="22"/>
          <w:u w:val="single"/>
          <w:lang w:eastAsia="zh-CN"/>
        </w:rPr>
        <w:tab/>
      </w:r>
    </w:p>
    <w:p w:rsidR="005D4044" w:rsidRDefault="005D4044" w:rsidP="005D4044">
      <w:pPr>
        <w:pStyle w:val="30"/>
        <w:rPr>
          <w:rFonts w:ascii="宋体" w:hAnsi="宋体" w:cs="仿宋"/>
          <w:bCs/>
          <w:sz w:val="28"/>
          <w:szCs w:val="28"/>
          <w:lang w:val="en-US" w:eastAsia="zh-CN"/>
        </w:rPr>
      </w:pPr>
    </w:p>
    <w:p w:rsidR="005D4044" w:rsidRDefault="005D4044" w:rsidP="005D4044">
      <w:pPr>
        <w:pStyle w:val="30"/>
        <w:rPr>
          <w:rFonts w:ascii="宋体" w:hAnsi="宋体" w:cs="仿宋"/>
          <w:bCs/>
          <w:sz w:val="28"/>
          <w:szCs w:val="28"/>
          <w:lang w:val="en-US" w:eastAsia="zh-CN"/>
        </w:rPr>
      </w:pPr>
    </w:p>
    <w:p w:rsidR="005D4044" w:rsidRDefault="005D4044" w:rsidP="005D4044">
      <w:pPr>
        <w:rPr>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Default="005D4044" w:rsidP="006117D7">
      <w:pPr>
        <w:wordWrap w:val="0"/>
        <w:spacing w:beforeLines="50" w:before="120"/>
        <w:jc w:val="center"/>
        <w:rPr>
          <w:b/>
          <w:sz w:val="28"/>
          <w:szCs w:val="28"/>
          <w:lang w:eastAsia="zh-CN"/>
        </w:rPr>
      </w:pPr>
    </w:p>
    <w:p w:rsidR="005D4044" w:rsidRPr="005D4044" w:rsidRDefault="005D4044" w:rsidP="006117D7">
      <w:pPr>
        <w:wordWrap w:val="0"/>
        <w:spacing w:beforeLines="50" w:before="120"/>
        <w:jc w:val="center"/>
        <w:rPr>
          <w:b/>
          <w:sz w:val="28"/>
          <w:szCs w:val="28"/>
          <w:lang w:eastAsia="zh-CN"/>
        </w:rPr>
      </w:pPr>
    </w:p>
    <w:p w:rsidR="006117D7" w:rsidRPr="00116221" w:rsidRDefault="00092FAC" w:rsidP="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仿宋"/>
          <w:bCs/>
          <w:sz w:val="28"/>
          <w:szCs w:val="28"/>
          <w:lang w:eastAsia="zh-CN"/>
        </w:rPr>
      </w:pPr>
      <w:r w:rsidRPr="00C61A14">
        <w:rPr>
          <w:rFonts w:hAnsi="宋体" w:cs="仿宋" w:hint="eastAsia"/>
          <w:bCs/>
          <w:sz w:val="28"/>
          <w:szCs w:val="28"/>
          <w:lang w:eastAsia="zh-CN"/>
        </w:rPr>
        <w:t>附件</w:t>
      </w:r>
      <w:r w:rsidR="005D4044">
        <w:rPr>
          <w:rFonts w:hAnsi="宋体" w:cs="仿宋" w:hint="eastAsia"/>
          <w:bCs/>
          <w:sz w:val="28"/>
          <w:szCs w:val="28"/>
          <w:lang w:eastAsia="zh-CN"/>
        </w:rPr>
        <w:t>4</w:t>
      </w:r>
    </w:p>
    <w:p w:rsidR="006117D7" w:rsidRPr="006117D7" w:rsidRDefault="00AC6BA0" w:rsidP="00AC6BA0">
      <w:pPr>
        <w:spacing w:line="360" w:lineRule="auto"/>
        <w:ind w:firstLineChars="350" w:firstLine="1260"/>
        <w:jc w:val="left"/>
        <w:rPr>
          <w:sz w:val="36"/>
          <w:szCs w:val="36"/>
          <w:lang w:eastAsia="zh-CN"/>
        </w:rPr>
      </w:pPr>
      <w:r w:rsidRPr="00AC6BA0">
        <w:rPr>
          <w:rFonts w:hint="eastAsia"/>
          <w:sz w:val="36"/>
          <w:szCs w:val="36"/>
          <w:lang w:eastAsia="zh-CN"/>
        </w:rPr>
        <w:t xml:space="preserve">  气体、自动喷水灭火系统及灭火器材检测</w:t>
      </w:r>
      <w:r w:rsidR="006117D7" w:rsidRPr="006117D7">
        <w:rPr>
          <w:rFonts w:hint="eastAsia"/>
          <w:sz w:val="36"/>
          <w:szCs w:val="36"/>
          <w:lang w:eastAsia="zh-CN"/>
        </w:rPr>
        <w:t>要求</w:t>
      </w:r>
    </w:p>
    <w:p w:rsidR="00AC6BA0" w:rsidRDefault="00AC6BA0" w:rsidP="00AC6BA0">
      <w:pPr>
        <w:spacing w:line="360" w:lineRule="auto"/>
        <w:jc w:val="left"/>
        <w:rPr>
          <w:rFonts w:ascii="仿宋" w:eastAsia="仿宋" w:hAnsi="仿宋" w:cs="仿宋"/>
          <w:b/>
          <w:bCs/>
          <w:sz w:val="30"/>
          <w:szCs w:val="30"/>
          <w:lang w:eastAsia="zh-CN"/>
        </w:rPr>
      </w:pPr>
      <w:bookmarkStart w:id="69" w:name="_Toc34708638"/>
      <w:bookmarkStart w:id="70" w:name="_Toc34732989"/>
      <w:bookmarkStart w:id="71" w:name="_Toc34734882"/>
      <w:bookmarkStart w:id="72" w:name="_Toc34735324"/>
      <w:bookmarkStart w:id="73" w:name="_Toc35662974"/>
      <w:bookmarkStart w:id="74" w:name="_Toc41103055"/>
      <w:bookmarkStart w:id="75" w:name="_Toc41103297"/>
      <w:bookmarkStart w:id="76" w:name="_Toc69117428"/>
      <w:bookmarkStart w:id="77" w:name="_Toc72816296"/>
      <w:bookmarkStart w:id="78" w:name="_Toc106766177"/>
      <w:bookmarkStart w:id="79" w:name="_Toc106767304"/>
      <w:bookmarkStart w:id="80" w:name="_Toc106768661"/>
      <w:bookmarkStart w:id="81" w:name="_Toc106768877"/>
      <w:bookmarkStart w:id="82" w:name="_Toc107214876"/>
      <w:bookmarkStart w:id="83" w:name="_Toc107814294"/>
      <w:bookmarkStart w:id="84" w:name="_Toc107816377"/>
      <w:bookmarkStart w:id="85" w:name="_Toc110055649"/>
      <w:bookmarkStart w:id="86" w:name="_Toc110058077"/>
      <w:bookmarkStart w:id="87" w:name="_Toc110058356"/>
      <w:bookmarkStart w:id="88" w:name="_Toc131400776"/>
      <w:bookmarkStart w:id="89" w:name="_Toc131492151"/>
      <w:bookmarkStart w:id="90" w:name="_Toc132462287"/>
      <w:bookmarkStart w:id="91" w:name="_Toc133811679"/>
      <w:bookmarkStart w:id="92" w:name="_Toc162582505"/>
      <w:bookmarkStart w:id="93" w:name="_Toc178840132"/>
      <w:bookmarkStart w:id="94" w:name="_Toc425257145"/>
      <w:bookmarkStart w:id="95" w:name="_Toc452392987"/>
      <w:proofErr w:type="gramStart"/>
      <w:r>
        <w:rPr>
          <w:rFonts w:ascii="仿宋" w:eastAsia="仿宋" w:hAnsi="仿宋" w:cs="仿宋" w:hint="eastAsia"/>
          <w:b/>
          <w:bCs/>
          <w:sz w:val="30"/>
          <w:szCs w:val="30"/>
          <w:lang w:eastAsia="zh-CN"/>
        </w:rPr>
        <w:t>一</w:t>
      </w:r>
      <w:proofErr w:type="gramEnd"/>
      <w:r>
        <w:rPr>
          <w:rFonts w:ascii="仿宋" w:eastAsia="仿宋" w:hAnsi="仿宋" w:cs="仿宋" w:hint="eastAsia"/>
          <w:b/>
          <w:bCs/>
          <w:sz w:val="30"/>
          <w:szCs w:val="30"/>
          <w:lang w:eastAsia="zh-CN"/>
        </w:rPr>
        <w:t>.消防系统检测服务范围及程序应包括以下内容</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（一）消防控制室供电及设施检测内容</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kern w:val="1"/>
          <w:sz w:val="30"/>
          <w:szCs w:val="30"/>
          <w:lang w:eastAsia="zh-CN"/>
        </w:rPr>
        <w:t xml:space="preserve">   </w:t>
      </w:r>
      <w:r>
        <w:rPr>
          <w:rFonts w:ascii="仿宋" w:eastAsia="仿宋" w:hAnsi="仿宋" w:cs="仿宋" w:hint="eastAsia"/>
          <w:sz w:val="30"/>
          <w:szCs w:val="30"/>
          <w:lang w:eastAsia="zh-CN"/>
        </w:rPr>
        <w:t>1.消防电源主电源、备用电源、电压工作状态。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（1）消防电源仪表、指示灯是否能正常显示；</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（2）反映工作状态的指示灯（</w:t>
      </w:r>
      <w:proofErr w:type="gramStart"/>
      <w:r>
        <w:rPr>
          <w:rFonts w:ascii="仿宋" w:eastAsia="仿宋" w:hAnsi="仿宋" w:cs="仿宋" w:hint="eastAsia"/>
          <w:sz w:val="30"/>
          <w:szCs w:val="30"/>
          <w:lang w:eastAsia="zh-CN"/>
        </w:rPr>
        <w:t>含主电</w:t>
      </w:r>
      <w:proofErr w:type="gramEnd"/>
      <w:r>
        <w:rPr>
          <w:rFonts w:ascii="仿宋" w:eastAsia="仿宋" w:hAnsi="仿宋" w:cs="仿宋" w:hint="eastAsia"/>
          <w:sz w:val="30"/>
          <w:szCs w:val="30"/>
          <w:lang w:eastAsia="zh-CN"/>
        </w:rPr>
        <w:t>、备电、故障、通讯、照明等）在相应状态出现时，能否正确显示对应状态；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（3）强制应急启动装置、操作开关、按钮确保动作灵活、可靠；</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（4）标志确保清晰、完整。</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（二）火灾自动报警系统检测内容</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1.火灾报警探测器外观检查。</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（1）探测器表面清洁度是否存在影响探测功能、探测器误报原因；</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w:t>
      </w:r>
      <w:proofErr w:type="gramStart"/>
      <w:r>
        <w:rPr>
          <w:rFonts w:ascii="仿宋" w:eastAsia="仿宋" w:hAnsi="仿宋" w:cs="仿宋" w:hint="eastAsia"/>
          <w:sz w:val="30"/>
          <w:szCs w:val="30"/>
          <w:lang w:eastAsia="zh-CN"/>
        </w:rPr>
        <w:t>运检指示功</w:t>
      </w:r>
      <w:proofErr w:type="gramEnd"/>
      <w:r>
        <w:rPr>
          <w:rFonts w:ascii="仿宋" w:eastAsia="仿宋" w:hAnsi="仿宋" w:cs="仿宋" w:hint="eastAsia"/>
          <w:sz w:val="30"/>
          <w:szCs w:val="30"/>
          <w:lang w:eastAsia="zh-CN"/>
        </w:rPr>
        <w:t>能的探测器，其巡检指示灯确保正常。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2.消防控制室及区域显示器运行状态检测。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（1）区域显示器确保处于正常工作状态，；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（2）工作状态指示灯正常；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（3）区域显示器指示灯、通讯、联动、自动控制功能、照明等功能确保正常。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（4）各设备动作、功能确保正常；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3.消防CRT 图形显示器运行状况检测。</w:t>
      </w:r>
    </w:p>
    <w:p w:rsidR="00AC6BA0" w:rsidRDefault="00AC6BA0" w:rsidP="00AC6BA0">
      <w:pPr>
        <w:spacing w:line="360" w:lineRule="auto"/>
        <w:ind w:firstLineChars="200" w:firstLine="600"/>
        <w:jc w:val="left"/>
        <w:rPr>
          <w:rFonts w:ascii="仿宋" w:eastAsia="仿宋" w:hAnsi="仿宋" w:cs="仿宋"/>
          <w:sz w:val="30"/>
          <w:szCs w:val="30"/>
          <w:lang w:eastAsia="zh-CN"/>
        </w:rPr>
      </w:pPr>
      <w:r>
        <w:rPr>
          <w:rFonts w:ascii="仿宋" w:eastAsia="仿宋" w:hAnsi="仿宋" w:cs="仿宋" w:hint="eastAsia"/>
          <w:sz w:val="30"/>
          <w:szCs w:val="30"/>
          <w:lang w:eastAsia="zh-CN"/>
        </w:rPr>
        <w:t>消防CRT图形显示装置确保处于正常监控，显示正常工作状态；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（2）信息传输、软件的各项功能检测，确保能正常操作、显示；</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（3）模拟产生火灾报警、监管报警、故障报警、手动、联动设备动作等，查看图形显示装置信息显示、传输、状态指示等各项功能确保正常，显示信息准确。</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 xml:space="preserve">  4.火灾报警控制器检测。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（1）控制器显示器件、各指示灯显示确保正常；系统显示时间确保在国家允许范围内；</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（2）打印机确保处于正常工作状态；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（3）确保控制器处于正常工作状态，出现误报及其他故障报警必须及时维修，不允许采用屏蔽等其他不符合国家规定的手段解决；</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（4）检测消防控制室系统主机的通信功能，故障指示灯亮，解决通信故障，确保通讯正常；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（5）检测电源在故障指示灯状态，控制器电源是否正常状态。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5.消防联动控制器外观和运行状况检测。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确保联动控制</w:t>
      </w:r>
      <w:proofErr w:type="gramStart"/>
      <w:r>
        <w:rPr>
          <w:rFonts w:ascii="仿宋" w:eastAsia="仿宋" w:hAnsi="仿宋" w:cs="仿宋" w:hint="eastAsia"/>
          <w:sz w:val="30"/>
          <w:szCs w:val="30"/>
          <w:lang w:eastAsia="zh-CN"/>
        </w:rPr>
        <w:t>盘处于</w:t>
      </w:r>
      <w:proofErr w:type="gramEnd"/>
      <w:r>
        <w:rPr>
          <w:rFonts w:ascii="仿宋" w:eastAsia="仿宋" w:hAnsi="仿宋" w:cs="仿宋" w:hint="eastAsia"/>
          <w:sz w:val="30"/>
          <w:szCs w:val="30"/>
          <w:lang w:eastAsia="zh-CN"/>
        </w:rPr>
        <w:t>正常监控、无故障状态，操作按钮上对应被控对象的标志清晰、完整、牢国。</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 xml:space="preserve">  6.手动报警按钮检测。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（1）确保标志清晰，面板无破损；</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（2）巡检指示功能的手动报警按钮指示灯正常；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（3）手动报警按钮保护措施完好；</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（三）气体灭火系统的检测内容</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1.每月至少对系统进行一次外观检查，符合下列要求：</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（1）设备就位正确，无碰撞、固定牢靠。</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（2）设备工作状态正常，无泄露现象。</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（3）线路、仪表指示正常，标牌、安全指示正常。</w:t>
      </w:r>
    </w:p>
    <w:p w:rsidR="00AC6BA0" w:rsidRDefault="00AC6BA0" w:rsidP="00AC6BA0">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二.每年进行一次年检</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w:t>
      </w:r>
      <w:proofErr w:type="gramStart"/>
      <w:r>
        <w:rPr>
          <w:rFonts w:ascii="仿宋" w:eastAsia="仿宋" w:hAnsi="仿宋" w:cs="仿宋" w:hint="eastAsia"/>
          <w:sz w:val="30"/>
          <w:szCs w:val="30"/>
          <w:lang w:eastAsia="zh-CN"/>
        </w:rPr>
        <w:t>检查七氟丙烷</w:t>
      </w:r>
      <w:proofErr w:type="gramEnd"/>
      <w:r>
        <w:rPr>
          <w:rFonts w:ascii="仿宋" w:eastAsia="仿宋" w:hAnsi="仿宋" w:cs="仿宋" w:hint="eastAsia"/>
          <w:sz w:val="30"/>
          <w:szCs w:val="30"/>
          <w:lang w:eastAsia="zh-CN"/>
        </w:rPr>
        <w:t>的储存压力，如压力表指针不在绿色正常区域内，或在储存温度下压力指示的数值与压力表盘对应的数值不相符时，应卸下储存瓶，进行称重检查，查明原因及时排除，按设计要求重新补充灭火剂。</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（二）从储存瓶上卸下的电磁启动器，应用系统自身的灭火控制线路进行通电检查，应启动正常，检查完毕后电磁启动器装置必须复位。</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（三）对橡胶密封件进行抽检，是否出现老化现象。</w:t>
      </w:r>
    </w:p>
    <w:p w:rsidR="00AC6BA0" w:rsidRDefault="00AC6BA0" w:rsidP="00AC6BA0">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三.每5年对系统进行一次全检</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w:t>
      </w:r>
      <w:proofErr w:type="gramStart"/>
      <w:r>
        <w:rPr>
          <w:rFonts w:ascii="仿宋" w:eastAsia="仿宋" w:hAnsi="仿宋" w:cs="仿宋" w:hint="eastAsia"/>
          <w:sz w:val="30"/>
          <w:szCs w:val="30"/>
          <w:lang w:eastAsia="zh-CN"/>
        </w:rPr>
        <w:t>卸下七氟丙烷</w:t>
      </w:r>
      <w:proofErr w:type="gramEnd"/>
      <w:r>
        <w:rPr>
          <w:rFonts w:ascii="仿宋" w:eastAsia="仿宋" w:hAnsi="仿宋" w:cs="仿宋" w:hint="eastAsia"/>
          <w:sz w:val="30"/>
          <w:szCs w:val="30"/>
          <w:lang w:eastAsia="zh-CN"/>
        </w:rPr>
        <w:t>储存瓶，进行称重检查</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（二）对阀件进行检测，拆洗、重新试验，并对全系统重新调试。 （三）气动启动瓶组、管道阀门</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1.气动启动瓶组的数量、安装是否符合设计的要求。</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2.气动启动</w:t>
      </w:r>
      <w:proofErr w:type="gramStart"/>
      <w:r>
        <w:rPr>
          <w:rFonts w:ascii="仿宋" w:eastAsia="仿宋" w:hAnsi="仿宋" w:cs="仿宋" w:hint="eastAsia"/>
          <w:sz w:val="30"/>
          <w:szCs w:val="30"/>
          <w:lang w:eastAsia="zh-CN"/>
        </w:rPr>
        <w:t>瓶组止的</w:t>
      </w:r>
      <w:proofErr w:type="gramEnd"/>
      <w:r>
        <w:rPr>
          <w:rFonts w:ascii="仿宋" w:eastAsia="仿宋" w:hAnsi="仿宋" w:cs="仿宋" w:hint="eastAsia"/>
          <w:sz w:val="30"/>
          <w:szCs w:val="30"/>
          <w:lang w:eastAsia="zh-CN"/>
        </w:rPr>
        <w:t>压力表读数是否处于正常范围。</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3.电动启动阀</w:t>
      </w:r>
      <w:proofErr w:type="gramStart"/>
      <w:r>
        <w:rPr>
          <w:rFonts w:ascii="仿宋" w:eastAsia="仿宋" w:hAnsi="仿宋" w:cs="仿宋" w:hint="eastAsia"/>
          <w:sz w:val="30"/>
          <w:szCs w:val="30"/>
          <w:lang w:eastAsia="zh-CN"/>
        </w:rPr>
        <w:t>与灾火报警</w:t>
      </w:r>
      <w:proofErr w:type="gramEnd"/>
      <w:r>
        <w:rPr>
          <w:rFonts w:ascii="仿宋" w:eastAsia="仿宋" w:hAnsi="仿宋" w:cs="仿宋" w:hint="eastAsia"/>
          <w:sz w:val="30"/>
          <w:szCs w:val="30"/>
          <w:lang w:eastAsia="zh-CN"/>
        </w:rPr>
        <w:t>控制器的连接是否正确、可靠、完好，端子是否有松动或脱落。</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4.气动启动瓶组出卸下电磁阀，检查其动作是否准确灵活。</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5.检查启动瓶</w:t>
      </w:r>
      <w:proofErr w:type="gramStart"/>
      <w:r>
        <w:rPr>
          <w:rFonts w:ascii="仿宋" w:eastAsia="仿宋" w:hAnsi="仿宋" w:cs="仿宋" w:hint="eastAsia"/>
          <w:sz w:val="30"/>
          <w:szCs w:val="30"/>
          <w:lang w:eastAsia="zh-CN"/>
        </w:rPr>
        <w:t>是否超计使用</w:t>
      </w:r>
      <w:proofErr w:type="gramEnd"/>
      <w:r>
        <w:rPr>
          <w:rFonts w:ascii="仿宋" w:eastAsia="仿宋" w:hAnsi="仿宋" w:cs="仿宋" w:hint="eastAsia"/>
          <w:sz w:val="30"/>
          <w:szCs w:val="30"/>
          <w:lang w:eastAsia="zh-CN"/>
        </w:rPr>
        <w:t>期限，启动瓶每5年检验一次应根据钢质无缝气瓶标准进行。</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6.检查启动管路的完好性。</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7.所有连接部位无松动，对有松动、损伤的部位应更换，必要时应进行气密试验。</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8.检查启动瓶组的固定是否牢靠。检查管道中和集流管上的安全阀、单向阀、选择阀的安装位置、方向是否正确，与管道连接是否车靠。检查单向阀、选择阀的密封性能；试验手动、自动开启系统，相应防护区的放气指示灯亮。</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9.检查管道的所有连接部位有无松动、</w:t>
      </w:r>
      <w:proofErr w:type="gramStart"/>
      <w:r>
        <w:rPr>
          <w:rFonts w:ascii="仿宋" w:eastAsia="仿宋" w:hAnsi="仿宋" w:cs="仿宋" w:hint="eastAsia"/>
          <w:sz w:val="30"/>
          <w:szCs w:val="30"/>
          <w:lang w:eastAsia="zh-CN"/>
        </w:rPr>
        <w:t>消筑或</w:t>
      </w:r>
      <w:proofErr w:type="gramEnd"/>
      <w:r>
        <w:rPr>
          <w:rFonts w:ascii="仿宋" w:eastAsia="仿宋" w:hAnsi="仿宋" w:cs="仿宋" w:hint="eastAsia"/>
          <w:sz w:val="30"/>
          <w:szCs w:val="30"/>
          <w:lang w:eastAsia="zh-CN"/>
        </w:rPr>
        <w:t>堵塞现象；检查街道的固定是否牢靠。</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10.喷头 检查喷头的数量、喷头孔径符合要求，检查保护对象是否处于喷头的有效保护，有无灰尘粘结。灭火系统喷放检查对系统安装后长期未作检查的系统应进行喷放试验，其要求与结果应符合系统调试的有关规定。</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lastRenderedPageBreak/>
        <w:t>（四）灭火剂瓶组</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1.检查</w:t>
      </w:r>
      <w:proofErr w:type="gramStart"/>
      <w:r>
        <w:rPr>
          <w:rFonts w:ascii="仿宋" w:eastAsia="仿宋" w:hAnsi="仿宋" w:cs="仿宋" w:hint="eastAsia"/>
          <w:sz w:val="30"/>
          <w:szCs w:val="30"/>
          <w:lang w:eastAsia="zh-CN"/>
        </w:rPr>
        <w:t>灭火剂储瓶组</w:t>
      </w:r>
      <w:proofErr w:type="gramEnd"/>
      <w:r>
        <w:rPr>
          <w:rFonts w:ascii="仿宋" w:eastAsia="仿宋" w:hAnsi="仿宋" w:cs="仿宋" w:hint="eastAsia"/>
          <w:sz w:val="30"/>
          <w:szCs w:val="30"/>
          <w:lang w:eastAsia="zh-CN"/>
        </w:rPr>
        <w:t>的数量和储存七冠丙烷的总量是否符合设计的要求；</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2.检查每个灭火剂储瓶中灭火剂的量是否与规定的重相符，不符合规定修复好后重新充装</w:t>
      </w:r>
      <w:proofErr w:type="gramStart"/>
      <w:r>
        <w:rPr>
          <w:rFonts w:ascii="仿宋" w:eastAsia="仿宋" w:hAnsi="仿宋" w:cs="仿宋" w:hint="eastAsia"/>
          <w:sz w:val="30"/>
          <w:szCs w:val="30"/>
          <w:lang w:eastAsia="zh-CN"/>
        </w:rPr>
        <w:t>灾火剂</w:t>
      </w:r>
      <w:proofErr w:type="gramEnd"/>
      <w:r>
        <w:rPr>
          <w:rFonts w:ascii="仿宋" w:eastAsia="仿宋" w:hAnsi="仿宋" w:cs="仿宋" w:hint="eastAsia"/>
          <w:sz w:val="30"/>
          <w:szCs w:val="30"/>
          <w:lang w:eastAsia="zh-CN"/>
        </w:rPr>
        <w:t>；</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3.卸下</w:t>
      </w:r>
      <w:proofErr w:type="gramStart"/>
      <w:r>
        <w:rPr>
          <w:rFonts w:ascii="仿宋" w:eastAsia="仿宋" w:hAnsi="仿宋" w:cs="仿宋" w:hint="eastAsia"/>
          <w:sz w:val="30"/>
          <w:szCs w:val="30"/>
          <w:lang w:eastAsia="zh-CN"/>
        </w:rPr>
        <w:t>容器阀上的</w:t>
      </w:r>
      <w:proofErr w:type="gramEnd"/>
      <w:r>
        <w:rPr>
          <w:rFonts w:ascii="仿宋" w:eastAsia="仿宋" w:hAnsi="仿宋" w:cs="仿宋" w:hint="eastAsia"/>
          <w:sz w:val="30"/>
          <w:szCs w:val="30"/>
          <w:lang w:eastAsia="zh-CN"/>
        </w:rPr>
        <w:t>启动腔，检有其动作的灵活件；</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4.检查安全泄放口有无堵塞现象；</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5.检查</w:t>
      </w:r>
      <w:proofErr w:type="gramStart"/>
      <w:r>
        <w:rPr>
          <w:rFonts w:ascii="仿宋" w:eastAsia="仿宋" w:hAnsi="仿宋" w:cs="仿宋" w:hint="eastAsia"/>
          <w:sz w:val="30"/>
          <w:szCs w:val="30"/>
          <w:lang w:eastAsia="zh-CN"/>
        </w:rPr>
        <w:t>灭火剂储瓶是否</w:t>
      </w:r>
      <w:proofErr w:type="gramEnd"/>
      <w:r>
        <w:rPr>
          <w:rFonts w:ascii="仿宋" w:eastAsia="仿宋" w:hAnsi="仿宋" w:cs="仿宋" w:hint="eastAsia"/>
          <w:sz w:val="30"/>
          <w:szCs w:val="30"/>
          <w:lang w:eastAsia="zh-CN"/>
        </w:rPr>
        <w:t>超过使用期限，</w:t>
      </w:r>
      <w:proofErr w:type="gramStart"/>
      <w:r>
        <w:rPr>
          <w:rFonts w:ascii="仿宋" w:eastAsia="仿宋" w:hAnsi="仿宋" w:cs="仿宋" w:hint="eastAsia"/>
          <w:sz w:val="30"/>
          <w:szCs w:val="30"/>
          <w:lang w:eastAsia="zh-CN"/>
        </w:rPr>
        <w:t>储瓶每5年</w:t>
      </w:r>
      <w:proofErr w:type="gramEnd"/>
      <w:r>
        <w:rPr>
          <w:rFonts w:ascii="仿宋" w:eastAsia="仿宋" w:hAnsi="仿宋" w:cs="仿宋" w:hint="eastAsia"/>
          <w:sz w:val="30"/>
          <w:szCs w:val="30"/>
          <w:lang w:eastAsia="zh-CN"/>
        </w:rPr>
        <w:t>检验一次，应根据钢质无缝气瓶标准进行；</w:t>
      </w:r>
    </w:p>
    <w:p w:rsidR="00AC6BA0" w:rsidRDefault="00AC6BA0" w:rsidP="00AC6BA0">
      <w:pPr>
        <w:spacing w:line="360" w:lineRule="auto"/>
        <w:ind w:firstLineChars="100" w:firstLine="300"/>
        <w:jc w:val="left"/>
        <w:rPr>
          <w:rFonts w:ascii="仿宋" w:eastAsia="仿宋" w:hAnsi="仿宋" w:cs="仿宋"/>
          <w:sz w:val="30"/>
          <w:szCs w:val="30"/>
          <w:lang w:eastAsia="zh-CN"/>
        </w:rPr>
      </w:pPr>
      <w:r>
        <w:rPr>
          <w:rFonts w:ascii="仿宋" w:eastAsia="仿宋" w:hAnsi="仿宋" w:cs="仿宋" w:hint="eastAsia"/>
          <w:sz w:val="30"/>
          <w:szCs w:val="30"/>
          <w:lang w:eastAsia="zh-CN"/>
        </w:rPr>
        <w:t>6.检查</w:t>
      </w:r>
      <w:proofErr w:type="gramStart"/>
      <w:r>
        <w:rPr>
          <w:rFonts w:ascii="仿宋" w:eastAsia="仿宋" w:hAnsi="仿宋" w:cs="仿宋" w:hint="eastAsia"/>
          <w:sz w:val="30"/>
          <w:szCs w:val="30"/>
          <w:lang w:eastAsia="zh-CN"/>
        </w:rPr>
        <w:t>灭火剂储瓶组与瓶架之间</w:t>
      </w:r>
      <w:proofErr w:type="gramEnd"/>
      <w:r>
        <w:rPr>
          <w:rFonts w:ascii="仿宋" w:eastAsia="仿宋" w:hAnsi="仿宋" w:cs="仿宋" w:hint="eastAsia"/>
          <w:sz w:val="30"/>
          <w:szCs w:val="30"/>
          <w:lang w:eastAsia="zh-CN"/>
        </w:rPr>
        <w:t>的连接是否可靠。</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（五）管道及分配系统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1.检查管道的通径布局、长度等是否与设计相符；</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2.检在管道及管道附件有无变形、损伤和腐蚀现象；</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3.检查管道中和集流管上的安全阀、单向阀、选择阀的安装位置、方向是否正确，与管道连接是否牢靠。</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4.报警、联动系统检测（按消防设施检测要求）</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 xml:space="preserve">（1）检查报警器和警示灯的工作状态，确认其正常工作； </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（2）测试报警系统的手动启动和自动启动功能，确保系统能够及时发出警报信号；</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（3）防护区内的火灾自动报警系统性正常、可靠的工作；</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（4）灭火系统接到灭火指令延时30s后，试验气体能喷入被试验防护区，且应能从被试验防护区的每个喷嘴喷出。</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（5）相关控制阀门正常工作。</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（6）相关声、光报警信号正确。</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（7）</w:t>
      </w:r>
      <w:proofErr w:type="gramStart"/>
      <w:r>
        <w:rPr>
          <w:rFonts w:ascii="仿宋" w:eastAsia="仿宋" w:hAnsi="仿宋" w:cs="仿宋" w:hint="eastAsia"/>
          <w:sz w:val="30"/>
          <w:szCs w:val="30"/>
          <w:lang w:eastAsia="zh-CN"/>
        </w:rPr>
        <w:t>贮瓶间内</w:t>
      </w:r>
      <w:proofErr w:type="gramEnd"/>
      <w:r>
        <w:rPr>
          <w:rFonts w:ascii="仿宋" w:eastAsia="仿宋" w:hAnsi="仿宋" w:cs="仿宋" w:hint="eastAsia"/>
          <w:sz w:val="30"/>
          <w:szCs w:val="30"/>
          <w:lang w:eastAsia="zh-CN"/>
        </w:rPr>
        <w:t>的设备和对应防护区的灭火剂输送管道无明显晃动和机械性损坏。检测器具：火灾探测试验器，充有氮气的灭火瓶组，秒表等。</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5.灭火效能测试</w:t>
      </w:r>
    </w:p>
    <w:p w:rsidR="00AC6BA0" w:rsidRDefault="00AC6BA0" w:rsidP="00AC6BA0">
      <w:pPr>
        <w:ind w:firstLineChars="200" w:firstLine="600"/>
        <w:rPr>
          <w:rFonts w:ascii="仿宋" w:eastAsia="仿宋" w:hAnsi="仿宋" w:cs="仿宋"/>
          <w:sz w:val="30"/>
          <w:szCs w:val="30"/>
          <w:lang w:eastAsia="zh-CN"/>
        </w:rPr>
      </w:pPr>
      <w:r>
        <w:rPr>
          <w:rFonts w:ascii="仿宋" w:eastAsia="仿宋" w:hAnsi="仿宋" w:cs="仿宋" w:hint="eastAsia"/>
          <w:sz w:val="30"/>
          <w:szCs w:val="30"/>
          <w:lang w:eastAsia="zh-CN"/>
        </w:rPr>
        <w:t>使用灭火试验装置进行灭火效能测试，记录灭火时间和灭火效果。在灭火系统正常运行期间，每季度进行一次全面检测。如系统运行中出现异常情况，应立即进行检测和维修。</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6.检测记录和报告</w:t>
      </w:r>
    </w:p>
    <w:p w:rsidR="00AC6BA0" w:rsidRDefault="00AC6BA0" w:rsidP="00AC6BA0">
      <w:pPr>
        <w:ind w:firstLineChars="200" w:firstLine="600"/>
        <w:rPr>
          <w:rFonts w:ascii="仿宋" w:eastAsia="仿宋" w:hAnsi="仿宋" w:cs="仿宋"/>
          <w:sz w:val="30"/>
          <w:szCs w:val="30"/>
          <w:lang w:eastAsia="zh-CN"/>
        </w:rPr>
      </w:pPr>
      <w:r>
        <w:rPr>
          <w:rFonts w:ascii="仿宋" w:eastAsia="仿宋" w:hAnsi="仿宋" w:cs="仿宋" w:hint="eastAsia"/>
          <w:sz w:val="30"/>
          <w:szCs w:val="30"/>
          <w:lang w:eastAsia="zh-CN"/>
        </w:rPr>
        <w:t>检测结果都应进行详细的记录，包括检测日期、检测内容、检测结果等信息形成报告，由专业技术负责人员签字交甲方、维保单位各一份保管存档。</w:t>
      </w:r>
    </w:p>
    <w:p w:rsidR="00AC6BA0" w:rsidRDefault="00AC6BA0" w:rsidP="00AC6BA0">
      <w:pPr>
        <w:rPr>
          <w:rFonts w:ascii="仿宋" w:eastAsia="仿宋" w:hAnsi="仿宋" w:cs="仿宋"/>
          <w:b/>
          <w:bCs/>
          <w:sz w:val="30"/>
          <w:szCs w:val="30"/>
          <w:lang w:eastAsia="zh-CN"/>
        </w:rPr>
      </w:pPr>
      <w:r>
        <w:rPr>
          <w:rFonts w:ascii="仿宋" w:eastAsia="仿宋" w:hAnsi="仿宋" w:cs="仿宋" w:hint="eastAsia"/>
          <w:b/>
          <w:bCs/>
          <w:sz w:val="30"/>
          <w:szCs w:val="30"/>
          <w:lang w:eastAsia="zh-CN"/>
        </w:rPr>
        <w:t>四、自动喷水系统检测内容（</w:t>
      </w:r>
      <w:proofErr w:type="gramStart"/>
      <w:r>
        <w:rPr>
          <w:rFonts w:ascii="仿宋" w:eastAsia="仿宋" w:hAnsi="仿宋" w:cs="仿宋" w:hint="eastAsia"/>
          <w:b/>
          <w:bCs/>
          <w:sz w:val="30"/>
          <w:szCs w:val="30"/>
          <w:lang w:eastAsia="zh-CN"/>
        </w:rPr>
        <w:t>含防排烟系统</w:t>
      </w:r>
      <w:proofErr w:type="gramEnd"/>
      <w:r>
        <w:rPr>
          <w:rFonts w:ascii="仿宋" w:eastAsia="仿宋" w:hAnsi="仿宋" w:cs="仿宋" w:hint="eastAsia"/>
          <w:b/>
          <w:bCs/>
          <w:sz w:val="30"/>
          <w:szCs w:val="30"/>
          <w:lang w:eastAsia="zh-CN"/>
        </w:rPr>
        <w:t>）</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（一）消防控制室、水泵房、稳压设备、供电及设施检测内容</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kern w:val="1"/>
          <w:sz w:val="30"/>
          <w:szCs w:val="30"/>
          <w:lang w:eastAsia="zh-CN"/>
        </w:rPr>
        <w:lastRenderedPageBreak/>
        <w:t xml:space="preserve"> </w:t>
      </w:r>
      <w:r>
        <w:rPr>
          <w:rFonts w:ascii="仿宋" w:eastAsia="仿宋" w:hAnsi="仿宋" w:cs="仿宋" w:hint="eastAsia"/>
          <w:sz w:val="30"/>
          <w:szCs w:val="30"/>
          <w:lang w:eastAsia="zh-CN"/>
        </w:rPr>
        <w:t>1.设备设施电源主电源、备用电源、电压工作状态。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（1）消防电源仪表、指示灯是否能正常显示；</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（2）反映设备设施的工作状态指示灯（</w:t>
      </w:r>
      <w:proofErr w:type="gramStart"/>
      <w:r>
        <w:rPr>
          <w:rFonts w:ascii="仿宋" w:eastAsia="仿宋" w:hAnsi="仿宋" w:cs="仿宋" w:hint="eastAsia"/>
          <w:sz w:val="30"/>
          <w:szCs w:val="30"/>
          <w:lang w:eastAsia="zh-CN"/>
        </w:rPr>
        <w:t>含主电</w:t>
      </w:r>
      <w:proofErr w:type="gramEnd"/>
      <w:r>
        <w:rPr>
          <w:rFonts w:ascii="仿宋" w:eastAsia="仿宋" w:hAnsi="仿宋" w:cs="仿宋" w:hint="eastAsia"/>
          <w:sz w:val="30"/>
          <w:szCs w:val="30"/>
          <w:lang w:eastAsia="zh-CN"/>
        </w:rPr>
        <w:t>、备电、故障、通讯、照明等）在相应状态出现时，能否正确显示对应状态；水箱水位与显示正常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（3）强制应急启动装置、操作开关、按钮确保动作灵活、可靠；</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（4）标志确保清晰、完整。</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（二）火灾自动报警系统、防排烟检测内容</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1.火灾报警探测器外观检测。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（1）探测器表面清洁度是否存在影响探测功能、探测器误报原因；</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w:t>
      </w:r>
      <w:proofErr w:type="gramStart"/>
      <w:r>
        <w:rPr>
          <w:rFonts w:ascii="仿宋" w:eastAsia="仿宋" w:hAnsi="仿宋" w:cs="仿宋" w:hint="eastAsia"/>
          <w:sz w:val="30"/>
          <w:szCs w:val="30"/>
          <w:lang w:eastAsia="zh-CN"/>
        </w:rPr>
        <w:t>运检指示功</w:t>
      </w:r>
      <w:proofErr w:type="gramEnd"/>
      <w:r>
        <w:rPr>
          <w:rFonts w:ascii="仿宋" w:eastAsia="仿宋" w:hAnsi="仿宋" w:cs="仿宋" w:hint="eastAsia"/>
          <w:sz w:val="30"/>
          <w:szCs w:val="30"/>
          <w:lang w:eastAsia="zh-CN"/>
        </w:rPr>
        <w:t>能的探测器，其巡检指示灯确保正常。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2.消防控制室及区域显示器运行状态检测。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（1）区域显示器确保处于正常工作状态；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（2）工作状态指示灯正常；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（3）区域显示器指示灯、通讯、联动、自动控制功能、照明等功能确保正常；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（4）各设备动作、功能确保正常。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3.消防CRT 图形显示器运行状况检测。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（1）CRT图形显示装置确保处于正常监控，显示正常工作状态；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（2）联动、手动\自动信息传输、软件的各项功能检测，确保能正常操作、显示；</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（3）模拟产生火灾报警、监管报警、故障报警、手动、联动设备动作、</w:t>
      </w:r>
      <w:proofErr w:type="gramStart"/>
      <w:r>
        <w:rPr>
          <w:rFonts w:ascii="仿宋" w:eastAsia="仿宋" w:hAnsi="仿宋" w:cs="仿宋" w:hint="eastAsia"/>
          <w:sz w:val="30"/>
          <w:szCs w:val="30"/>
          <w:lang w:eastAsia="zh-CN"/>
        </w:rPr>
        <w:t>含防排烟系统</w:t>
      </w:r>
      <w:proofErr w:type="gramEnd"/>
      <w:r>
        <w:rPr>
          <w:rFonts w:ascii="仿宋" w:eastAsia="仿宋" w:hAnsi="仿宋" w:cs="仿宋" w:hint="eastAsia"/>
          <w:sz w:val="30"/>
          <w:szCs w:val="30"/>
          <w:lang w:eastAsia="zh-CN"/>
        </w:rPr>
        <w:t>等，查看图形显示装置信息显示、传输、状态指示等各项功能确保正常，显示/反馈信息准确，。</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4.火灾报警控制器（</w:t>
      </w:r>
      <w:proofErr w:type="gramStart"/>
      <w:r>
        <w:rPr>
          <w:rFonts w:ascii="仿宋" w:eastAsia="仿宋" w:hAnsi="仿宋" w:cs="仿宋" w:hint="eastAsia"/>
          <w:sz w:val="30"/>
          <w:szCs w:val="30"/>
          <w:lang w:eastAsia="zh-CN"/>
        </w:rPr>
        <w:t>含防排烟</w:t>
      </w:r>
      <w:proofErr w:type="gramEnd"/>
      <w:r>
        <w:rPr>
          <w:rFonts w:ascii="仿宋" w:eastAsia="仿宋" w:hAnsi="仿宋" w:cs="仿宋" w:hint="eastAsia"/>
          <w:sz w:val="30"/>
          <w:szCs w:val="30"/>
          <w:lang w:eastAsia="zh-CN"/>
        </w:rPr>
        <w:t>）检测。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（1）控制器显示器件、各指示灯显示确保正常，系统显示时间确保在国家允许范围内；</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lastRenderedPageBreak/>
        <w:t>（2）打印机确保处于正常工作状态；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（3）确保控制器处于正常工作状态，出现误报及其他故障报警必须及时维修，不允许采用屏蔽等其他不符合国家规定的手段解决；</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（4）检测消防控制室系统主机的通信功能，故障指示灯亮，解决通信故障，确保通讯正常；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（5）检测电源在故障指示灯状态，控制器电源是否正常状态。</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5.消防联动控制器外观和运行状况检测，确保联动控制</w:t>
      </w:r>
      <w:proofErr w:type="gramStart"/>
      <w:r>
        <w:rPr>
          <w:rFonts w:ascii="仿宋" w:eastAsia="仿宋" w:hAnsi="仿宋" w:cs="仿宋" w:hint="eastAsia"/>
          <w:sz w:val="30"/>
          <w:szCs w:val="30"/>
          <w:lang w:eastAsia="zh-CN"/>
        </w:rPr>
        <w:t>盘处于</w:t>
      </w:r>
      <w:proofErr w:type="gramEnd"/>
      <w:r>
        <w:rPr>
          <w:rFonts w:ascii="仿宋" w:eastAsia="仿宋" w:hAnsi="仿宋" w:cs="仿宋" w:hint="eastAsia"/>
          <w:sz w:val="30"/>
          <w:szCs w:val="30"/>
          <w:lang w:eastAsia="zh-CN"/>
        </w:rPr>
        <w:t>正常监控、无故障状态，操作按钮上对应被控对象的标志清晰、完整、牢固。</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6.手动报警按钮检测。</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（1）确保标志清晰，面板无破损；</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（2）巡检指示功能的手动报警按钮指示灯正常；</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（3）手动报警按钮保护措施完好；</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（三）月度检查</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1.检测管道和喷头是否正常工作，是否存在堵塞、损坏或者腐蚀等情况，并及时维护。</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2.阀门和压力表、稳压设备设施正常。</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3.检测阀门和压力</w:t>
      </w:r>
      <w:proofErr w:type="gramStart"/>
      <w:r>
        <w:rPr>
          <w:rFonts w:ascii="仿宋" w:eastAsia="仿宋" w:hAnsi="仿宋" w:cs="仿宋" w:hint="eastAsia"/>
          <w:sz w:val="30"/>
          <w:szCs w:val="30"/>
          <w:lang w:eastAsia="zh-CN"/>
        </w:rPr>
        <w:t>麦是否</w:t>
      </w:r>
      <w:proofErr w:type="gramEnd"/>
      <w:r>
        <w:rPr>
          <w:rFonts w:ascii="仿宋" w:eastAsia="仿宋" w:hAnsi="仿宋" w:cs="仿宋" w:hint="eastAsia"/>
          <w:sz w:val="30"/>
          <w:szCs w:val="30"/>
          <w:lang w:eastAsia="zh-CN"/>
        </w:rPr>
        <w:t>正常工作，确保水源</w:t>
      </w:r>
      <w:proofErr w:type="gramStart"/>
      <w:r>
        <w:rPr>
          <w:rFonts w:ascii="仿宋" w:eastAsia="仿宋" w:hAnsi="仿宋" w:cs="仿宋" w:hint="eastAsia"/>
          <w:sz w:val="30"/>
          <w:szCs w:val="30"/>
          <w:lang w:eastAsia="zh-CN"/>
        </w:rPr>
        <w:t>阀能够</w:t>
      </w:r>
      <w:proofErr w:type="gramEnd"/>
      <w:r>
        <w:rPr>
          <w:rFonts w:ascii="仿宋" w:eastAsia="仿宋" w:hAnsi="仿宋" w:cs="仿宋" w:hint="eastAsia"/>
          <w:sz w:val="30"/>
          <w:szCs w:val="30"/>
          <w:lang w:eastAsia="zh-CN"/>
        </w:rPr>
        <w:t>开启并顺畅流动，压力，稳压设施正常启停。</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4.使用压力表测量管道压力并确保其在正常范围内。</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（四）季度检测</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1.水源</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（1）至少三次检测水源是否正常。</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（2）检测水源的水位是否正常，在检查过程中，还需要清洗水箱、消防水池和水泵房等设备。</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（3）水源保持干净、清洁，以保证自动喷水灭火系统的正常运行。</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2.检测备用动力</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（1）每季度至少三次检查备用启动是否正常。</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（2）在停电或其他故障情况下，备用动力需要启动和运行自动喷水灭火系统。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（3）检查备用电源或发电机是否能够正常工作。</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3.检测报警系统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检测手动\自动\机械应急启动检查警报系统是否正常。</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（五）年度检测</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lastRenderedPageBreak/>
        <w:t>检查控制面板和警报系统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1.检测控制面板和警报系统的电线、电缆、电路板、开关、电源、指示灯和报警器等是否正常工作。</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2.联动试验检测（应急疏散系统、防排烟系统及防火门动作正常，满足要求）</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3.自动喷水（放水）试验检测</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（六）应急疏散系统：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疏散指示灯、应急灯具测试符合要求，安全出口疏散门测试合格</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（七）防排烟系统：</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系统自动手动及其他动作灵活到位、联动检测合格</w:t>
      </w:r>
    </w:p>
    <w:p w:rsidR="00AC6BA0" w:rsidRDefault="00AC6BA0" w:rsidP="00AC6BA0">
      <w:pPr>
        <w:rPr>
          <w:rFonts w:ascii="仿宋" w:eastAsia="仿宋" w:hAnsi="仿宋" w:cs="仿宋"/>
          <w:b/>
          <w:bCs/>
          <w:sz w:val="30"/>
          <w:szCs w:val="30"/>
          <w:lang w:eastAsia="zh-CN"/>
        </w:rPr>
      </w:pPr>
      <w:r>
        <w:rPr>
          <w:rFonts w:ascii="仿宋" w:eastAsia="仿宋" w:hAnsi="仿宋" w:cs="仿宋" w:hint="eastAsia"/>
          <w:b/>
          <w:bCs/>
          <w:sz w:val="30"/>
          <w:szCs w:val="30"/>
          <w:lang w:eastAsia="zh-CN"/>
        </w:rPr>
        <w:t>五.消防设施检测</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1.室外消火栓压力检测</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2.室外消火栓、室内水泵离合器损坏、变形鉴定；</w:t>
      </w:r>
    </w:p>
    <w:p w:rsidR="00AC6BA0" w:rsidRDefault="00AC6BA0" w:rsidP="00AC6BA0">
      <w:pPr>
        <w:spacing w:line="360" w:lineRule="auto"/>
        <w:jc w:val="left"/>
        <w:rPr>
          <w:rFonts w:ascii="仿宋" w:eastAsia="仿宋" w:hAnsi="仿宋" w:cs="仿宋"/>
          <w:b/>
          <w:bCs/>
          <w:sz w:val="30"/>
          <w:szCs w:val="30"/>
          <w:lang w:eastAsia="zh-CN"/>
        </w:rPr>
      </w:pPr>
      <w:r>
        <w:rPr>
          <w:rFonts w:ascii="仿宋" w:eastAsia="仿宋" w:hAnsi="仿宋" w:cs="仿宋" w:hint="eastAsia"/>
          <w:b/>
          <w:bCs/>
          <w:sz w:val="30"/>
          <w:szCs w:val="30"/>
          <w:lang w:eastAsia="zh-CN"/>
        </w:rPr>
        <w:t>六.参照规范和依据应包含并不限于</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《中华人民共和国消防法》（2021年4月28日）</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《建筑设计防火规范》GB50016-2006</w:t>
      </w:r>
    </w:p>
    <w:p w:rsidR="00AC6BA0" w:rsidRDefault="00AC6BA0" w:rsidP="00AC6BA0">
      <w:pPr>
        <w:spacing w:line="360" w:lineRule="auto"/>
        <w:jc w:val="left"/>
        <w:rPr>
          <w:rFonts w:ascii="仿宋" w:eastAsia="仿宋" w:hAnsi="仿宋" w:cs="仿宋"/>
          <w:sz w:val="30"/>
          <w:szCs w:val="30"/>
          <w:lang w:eastAsia="zh-CN"/>
        </w:rPr>
      </w:pPr>
      <w:r>
        <w:rPr>
          <w:rFonts w:ascii="仿宋" w:eastAsia="仿宋" w:hAnsi="仿宋" w:cs="仿宋" w:hint="eastAsia"/>
          <w:sz w:val="30"/>
          <w:szCs w:val="30"/>
          <w:lang w:eastAsia="zh-CN"/>
        </w:rPr>
        <w:t>《气体灭火系统施工及验收规范》（GB50263-2007）</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《自动喷水灭火系统设计规范》GB50084-2001 (2005版)</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《自动喷水灭火系统施工及验收规范》GB50261-2005</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《火灾自动报警系统设计规范》GB50116-2013</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《消防给水及消火栓系统设计规范》GB50974-2014</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《建筑消防设施的维护管理》GB25201-2010</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《建筑消防设施检测技术规程》GA503-2004</w:t>
      </w:r>
    </w:p>
    <w:p w:rsidR="00AC6BA0" w:rsidRDefault="00AC6BA0" w:rsidP="00AC6BA0">
      <w:pPr>
        <w:rPr>
          <w:rFonts w:ascii="仿宋" w:eastAsia="仿宋" w:hAnsi="仿宋" w:cs="仿宋"/>
          <w:sz w:val="30"/>
          <w:szCs w:val="30"/>
          <w:lang w:eastAsia="zh-CN"/>
        </w:rPr>
      </w:pPr>
      <w:r>
        <w:rPr>
          <w:rFonts w:ascii="仿宋" w:eastAsia="仿宋" w:hAnsi="仿宋" w:cs="仿宋" w:hint="eastAsia"/>
          <w:sz w:val="30"/>
          <w:szCs w:val="30"/>
          <w:lang w:eastAsia="zh-CN"/>
        </w:rPr>
        <w:t>《消防产品现场检查判定规则》GA588-2012</w:t>
      </w:r>
    </w:p>
    <w:p w:rsidR="00AC6BA0" w:rsidRDefault="00AC6BA0" w:rsidP="00AC6BA0">
      <w:pPr>
        <w:rPr>
          <w:rFonts w:ascii="仿宋" w:eastAsia="仿宋" w:hAnsi="仿宋" w:cs="仿宋"/>
          <w:b/>
          <w:bCs/>
          <w:sz w:val="30"/>
          <w:szCs w:val="30"/>
          <w:lang w:eastAsia="zh-CN"/>
        </w:rPr>
      </w:pPr>
      <w:r>
        <w:rPr>
          <w:rFonts w:ascii="仿宋" w:eastAsia="仿宋" w:hAnsi="仿宋" w:cs="仿宋" w:hint="eastAsia"/>
          <w:b/>
          <w:bCs/>
          <w:sz w:val="30"/>
          <w:szCs w:val="30"/>
          <w:lang w:eastAsia="zh-CN"/>
        </w:rPr>
        <w:t>七、资质要求</w:t>
      </w:r>
    </w:p>
    <w:p w:rsidR="00AC6BA0" w:rsidRDefault="00AC6BA0" w:rsidP="00AC6BA0">
      <w:pPr>
        <w:rPr>
          <w:rFonts w:ascii="仿宋" w:eastAsia="仿宋" w:hAnsi="仿宋" w:cs="仿宋"/>
          <w:sz w:val="30"/>
          <w:szCs w:val="30"/>
          <w:lang w:eastAsia="zh-CN"/>
        </w:rPr>
      </w:pPr>
      <w:r>
        <w:rPr>
          <w:rFonts w:ascii="仿宋" w:eastAsia="仿宋" w:hAnsi="仿宋" w:cs="仿宋" w:hint="eastAsia"/>
          <w:b/>
          <w:bCs/>
          <w:sz w:val="30"/>
          <w:szCs w:val="30"/>
          <w:lang w:eastAsia="zh-CN"/>
        </w:rPr>
        <w:t xml:space="preserve"> </w:t>
      </w:r>
      <w:r w:rsidRPr="00AA03A5">
        <w:rPr>
          <w:rFonts w:ascii="仿宋" w:eastAsia="仿宋" w:hAnsi="仿宋" w:cs="仿宋" w:hint="eastAsia"/>
          <w:sz w:val="30"/>
          <w:szCs w:val="30"/>
          <w:lang w:eastAsia="zh-CN"/>
        </w:rPr>
        <w:t>具备消防设施</w:t>
      </w:r>
      <w:r>
        <w:rPr>
          <w:rFonts w:ascii="仿宋" w:eastAsia="仿宋" w:hAnsi="仿宋" w:cs="仿宋" w:hint="eastAsia"/>
          <w:sz w:val="30"/>
          <w:szCs w:val="30"/>
          <w:lang w:eastAsia="zh-CN"/>
        </w:rPr>
        <w:t>检测</w:t>
      </w:r>
      <w:r w:rsidRPr="00AA03A5">
        <w:rPr>
          <w:rFonts w:ascii="仿宋" w:eastAsia="仿宋" w:hAnsi="仿宋" w:cs="仿宋" w:hint="eastAsia"/>
          <w:sz w:val="30"/>
          <w:szCs w:val="30"/>
          <w:lang w:eastAsia="zh-CN"/>
        </w:rPr>
        <w:t>叁级资质及以上</w:t>
      </w:r>
      <w:r>
        <w:rPr>
          <w:rFonts w:ascii="仿宋" w:eastAsia="仿宋" w:hAnsi="仿宋" w:cs="仿宋" w:hint="eastAsia"/>
          <w:sz w:val="30"/>
          <w:szCs w:val="30"/>
          <w:lang w:eastAsia="zh-CN"/>
        </w:rPr>
        <w:t>。</w:t>
      </w:r>
    </w:p>
    <w:p w:rsidR="00116221" w:rsidRPr="00AC6BA0" w:rsidRDefault="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lang w:eastAsia="zh-CN"/>
        </w:rPr>
      </w:pPr>
    </w:p>
    <w:p w:rsidR="00116221" w:rsidRDefault="00116221">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rPr>
          <w:rFonts w:hAnsi="宋体" w:cs="仿宋"/>
          <w:bCs/>
          <w:sz w:val="28"/>
          <w:szCs w:val="28"/>
          <w:lang w:eastAsia="zh-CN"/>
        </w:rPr>
      </w:pPr>
      <w:r>
        <w:rPr>
          <w:rFonts w:hAnsi="宋体" w:cs="仿宋"/>
          <w:bCs/>
          <w:sz w:val="28"/>
          <w:szCs w:val="28"/>
          <w:lang w:eastAsia="zh-CN"/>
        </w:rPr>
        <w:br w:type="page"/>
      </w:r>
    </w:p>
    <w:p w:rsidR="00880E16" w:rsidRPr="00F02C14" w:rsidRDefault="00880E16" w:rsidP="006117D7">
      <w:pPr>
        <w:pStyle w:val="30"/>
        <w:wordWrap w:val="0"/>
        <w:rPr>
          <w:rFonts w:ascii="宋体" w:hAnsi="宋体" w:cs="仿宋"/>
          <w:bCs/>
          <w:sz w:val="28"/>
          <w:szCs w:val="28"/>
          <w:lang w:val="en-US" w:eastAsia="zh-CN"/>
        </w:rPr>
      </w:pPr>
      <w:r w:rsidRPr="00F02C14">
        <w:rPr>
          <w:rFonts w:ascii="宋体" w:hAnsi="宋体" w:cs="仿宋" w:hint="eastAsia"/>
          <w:bCs/>
          <w:sz w:val="28"/>
          <w:szCs w:val="28"/>
          <w:lang w:val="en-US" w:eastAsia="zh-CN"/>
        </w:rPr>
        <w:lastRenderedPageBreak/>
        <w:t>附件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5D4044">
        <w:rPr>
          <w:rFonts w:ascii="宋体" w:hAnsi="宋体" w:cs="仿宋" w:hint="eastAsia"/>
          <w:bCs/>
          <w:sz w:val="28"/>
          <w:szCs w:val="28"/>
          <w:lang w:val="en-US" w:eastAsia="zh-CN"/>
        </w:rPr>
        <w:t>5</w:t>
      </w:r>
    </w:p>
    <w:p w:rsidR="00880E16" w:rsidRPr="00F02C14" w:rsidRDefault="00880E16" w:rsidP="006117D7">
      <w:pPr>
        <w:pStyle w:val="30"/>
        <w:wordWrap w:val="0"/>
        <w:jc w:val="center"/>
        <w:rPr>
          <w:rFonts w:ascii="黑体" w:eastAsia="黑体" w:hAnsi="黑体"/>
          <w:b/>
          <w:sz w:val="32"/>
          <w:szCs w:val="32"/>
          <w:lang w:eastAsia="zh-CN"/>
        </w:rPr>
      </w:pPr>
      <w:bookmarkStart w:id="96" w:name="_Toc34708640"/>
      <w:bookmarkStart w:id="97" w:name="_Toc34732991"/>
      <w:bookmarkStart w:id="98" w:name="_Toc34734884"/>
      <w:bookmarkStart w:id="99" w:name="_Toc34735326"/>
      <w:bookmarkStart w:id="100" w:name="_Toc35662976"/>
      <w:bookmarkStart w:id="101" w:name="_Toc41103057"/>
      <w:bookmarkStart w:id="102" w:name="_Toc41103299"/>
      <w:bookmarkStart w:id="103" w:name="_Toc69117430"/>
      <w:bookmarkStart w:id="104" w:name="_Toc72816298"/>
      <w:bookmarkStart w:id="105" w:name="_Toc106766179"/>
      <w:bookmarkStart w:id="106" w:name="_Toc106767306"/>
      <w:bookmarkStart w:id="107" w:name="_Toc106768663"/>
      <w:bookmarkStart w:id="108" w:name="_Toc107814296"/>
      <w:bookmarkStart w:id="109" w:name="_Toc107816379"/>
      <w:bookmarkStart w:id="110" w:name="_Toc110055651"/>
      <w:bookmarkStart w:id="111" w:name="_Toc110058079"/>
      <w:bookmarkStart w:id="112" w:name="_Toc110058358"/>
      <w:bookmarkStart w:id="113" w:name="_Toc131400778"/>
      <w:bookmarkStart w:id="114" w:name="_Toc131492153"/>
      <w:bookmarkStart w:id="115" w:name="_Toc132462289"/>
      <w:bookmarkStart w:id="116" w:name="_Toc133811681"/>
      <w:bookmarkStart w:id="117" w:name="_Toc162582507"/>
      <w:bookmarkStart w:id="118" w:name="_Toc178840133"/>
      <w:bookmarkStart w:id="119" w:name="_Toc425257146"/>
      <w:bookmarkStart w:id="120" w:name="_Toc452392988"/>
      <w:r w:rsidRPr="00F02C14">
        <w:rPr>
          <w:rFonts w:ascii="黑体" w:eastAsia="黑体" w:hAnsi="黑体" w:hint="eastAsia"/>
          <w:b/>
          <w:sz w:val="32"/>
          <w:szCs w:val="32"/>
          <w:lang w:eastAsia="zh-CN"/>
        </w:rPr>
        <w:t>★法人代表授权书</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80E16" w:rsidRPr="00F02C14" w:rsidRDefault="00880E16" w:rsidP="006117D7">
      <w:pPr>
        <w:wordWrap w:val="0"/>
        <w:rPr>
          <w:lang w:eastAsia="zh-CN"/>
        </w:rPr>
      </w:pPr>
    </w:p>
    <w:p w:rsidR="00880E16" w:rsidRPr="00F02C14" w:rsidRDefault="00880E16" w:rsidP="006117D7">
      <w:pPr>
        <w:wordWrap w:val="0"/>
        <w:spacing w:line="360" w:lineRule="auto"/>
        <w:ind w:firstLine="420"/>
        <w:rPr>
          <w:lang w:eastAsia="zh-CN"/>
        </w:rPr>
      </w:pPr>
      <w:r w:rsidRPr="00F02C14">
        <w:rPr>
          <w:rFonts w:hint="eastAsia"/>
          <w:lang w:eastAsia="zh-CN"/>
        </w:rPr>
        <w:t>致：湖南天雁机械有限责任公司</w:t>
      </w:r>
    </w:p>
    <w:p w:rsidR="00880E16" w:rsidRPr="00F02C14" w:rsidRDefault="00880E16" w:rsidP="006117D7">
      <w:pPr>
        <w:wordWrap w:val="0"/>
        <w:spacing w:line="360" w:lineRule="auto"/>
        <w:ind w:firstLine="420"/>
        <w:rPr>
          <w:lang w:eastAsia="zh-CN"/>
        </w:rPr>
      </w:pPr>
    </w:p>
    <w:p w:rsidR="00880E16" w:rsidRPr="00F02C14" w:rsidRDefault="00880E16" w:rsidP="006117D7">
      <w:pPr>
        <w:wordWrap w:val="0"/>
        <w:spacing w:line="360" w:lineRule="auto"/>
        <w:ind w:firstLineChars="300" w:firstLine="720"/>
        <w:rPr>
          <w:lang w:eastAsia="zh-CN"/>
        </w:rPr>
      </w:pPr>
      <w:r w:rsidRPr="00F02C14">
        <w:rPr>
          <w:rFonts w:hint="eastAsia"/>
          <w:lang w:eastAsia="zh-CN"/>
        </w:rPr>
        <w:t>本授权书声明：注册于</w:t>
      </w:r>
      <w:r w:rsidRPr="00F02C14">
        <w:rPr>
          <w:rFonts w:hint="eastAsia"/>
          <w:u w:val="single"/>
          <w:lang w:eastAsia="zh-CN"/>
        </w:rPr>
        <w:t xml:space="preserve">              </w:t>
      </w:r>
      <w:r w:rsidRPr="00F02C14">
        <w:rPr>
          <w:rFonts w:hint="eastAsia"/>
          <w:lang w:eastAsia="zh-CN"/>
        </w:rPr>
        <w:t>（国家或地区）的</w:t>
      </w:r>
      <w:r w:rsidRPr="00F02C14">
        <w:rPr>
          <w:rFonts w:hint="eastAsia"/>
          <w:u w:val="single"/>
          <w:lang w:eastAsia="zh-CN"/>
        </w:rPr>
        <w:t xml:space="preserve">                   </w:t>
      </w:r>
      <w:r w:rsidRPr="00F02C14">
        <w:rPr>
          <w:rFonts w:hint="eastAsia"/>
          <w:lang w:eastAsia="zh-CN"/>
        </w:rPr>
        <w:t>（竞价单位名称）的在下面签字的</w:t>
      </w:r>
      <w:r w:rsidRPr="00F02C14">
        <w:rPr>
          <w:rFonts w:hint="eastAsia"/>
          <w:u w:val="single"/>
          <w:lang w:eastAsia="zh-CN"/>
        </w:rPr>
        <w:t xml:space="preserve">                 </w:t>
      </w:r>
      <w:r w:rsidRPr="00F02C14">
        <w:rPr>
          <w:rFonts w:hint="eastAsia"/>
          <w:lang w:eastAsia="zh-CN"/>
        </w:rPr>
        <w:t>（法人代表姓名、职务）代表本公司授权在下面签字</w:t>
      </w:r>
    </w:p>
    <w:p w:rsidR="00880E16" w:rsidRPr="00F02C14" w:rsidRDefault="00880E16" w:rsidP="006117D7">
      <w:pPr>
        <w:wordWrap w:val="0"/>
        <w:spacing w:line="360" w:lineRule="auto"/>
        <w:rPr>
          <w:rFonts w:hAnsi="宋体"/>
          <w:szCs w:val="21"/>
          <w:lang w:eastAsia="zh-CN"/>
        </w:rPr>
      </w:pPr>
      <w:r w:rsidRPr="00F02C14">
        <w:rPr>
          <w:rFonts w:hint="eastAsia"/>
          <w:lang w:eastAsia="zh-CN"/>
        </w:rPr>
        <w:t>的</w:t>
      </w:r>
      <w:r w:rsidRPr="00F02C14">
        <w:rPr>
          <w:rFonts w:hint="eastAsia"/>
          <w:u w:val="single"/>
          <w:lang w:eastAsia="zh-CN"/>
        </w:rPr>
        <w:t xml:space="preserve">           </w:t>
      </w:r>
      <w:r w:rsidRPr="00F02C14">
        <w:rPr>
          <w:rFonts w:hint="eastAsia"/>
          <w:lang w:eastAsia="zh-CN"/>
        </w:rPr>
        <w:t>（被授权人的姓名、职务）为本公司的合法代表人，就</w:t>
      </w:r>
      <w:r w:rsidRPr="00F02C14">
        <w:rPr>
          <w:rFonts w:hint="eastAsia"/>
          <w:u w:val="single"/>
          <w:lang w:eastAsia="zh-CN"/>
        </w:rPr>
        <w:t xml:space="preserve">         </w:t>
      </w:r>
      <w:r w:rsidRPr="00F02C14">
        <w:rPr>
          <w:rFonts w:hint="eastAsia"/>
          <w:lang w:eastAsia="zh-CN"/>
        </w:rPr>
        <w:t>项目采购的竞价和合同执行，以我方的名义处理一切与之有关的事宜。</w:t>
      </w:r>
    </w:p>
    <w:p w:rsidR="00880E16" w:rsidRPr="00F02C14" w:rsidRDefault="00880E16" w:rsidP="006117D7">
      <w:pPr>
        <w:wordWrap w:val="0"/>
        <w:spacing w:line="360" w:lineRule="auto"/>
        <w:ind w:firstLine="420"/>
        <w:rPr>
          <w:lang w:eastAsia="zh-CN"/>
        </w:rPr>
      </w:pPr>
      <w:r w:rsidRPr="00F02C14">
        <w:rPr>
          <w:rFonts w:hint="eastAsia"/>
          <w:lang w:eastAsia="zh-CN"/>
        </w:rPr>
        <w:t>本授权书于</w:t>
      </w:r>
      <w:r w:rsidRPr="00F02C14">
        <w:rPr>
          <w:rFonts w:hint="eastAsia"/>
          <w:u w:val="single"/>
          <w:lang w:eastAsia="zh-CN"/>
        </w:rPr>
        <w:t xml:space="preserve">    </w:t>
      </w:r>
      <w:r w:rsidRPr="00F02C14">
        <w:rPr>
          <w:rFonts w:hint="eastAsia"/>
          <w:lang w:eastAsia="zh-CN"/>
        </w:rPr>
        <w:t>年</w:t>
      </w:r>
      <w:r w:rsidRPr="00F02C14">
        <w:rPr>
          <w:rFonts w:hint="eastAsia"/>
          <w:u w:val="single"/>
          <w:lang w:eastAsia="zh-CN"/>
        </w:rPr>
        <w:t xml:space="preserve">    </w:t>
      </w:r>
      <w:r w:rsidRPr="00F02C14">
        <w:rPr>
          <w:rFonts w:hint="eastAsia"/>
          <w:lang w:eastAsia="zh-CN"/>
        </w:rPr>
        <w:t>月</w:t>
      </w:r>
      <w:r w:rsidRPr="00F02C14">
        <w:rPr>
          <w:rFonts w:hint="eastAsia"/>
          <w:u w:val="single"/>
          <w:lang w:eastAsia="zh-CN"/>
        </w:rPr>
        <w:t xml:space="preserve">    </w:t>
      </w:r>
      <w:r w:rsidRPr="00F02C14">
        <w:rPr>
          <w:rFonts w:hint="eastAsia"/>
          <w:lang w:eastAsia="zh-CN"/>
        </w:rPr>
        <w:t>日签字生效，特此声明。</w:t>
      </w:r>
    </w:p>
    <w:p w:rsidR="00880E16" w:rsidRPr="00F02C14" w:rsidRDefault="00880E16" w:rsidP="006117D7">
      <w:pPr>
        <w:wordWrap w:val="0"/>
        <w:ind w:firstLine="420"/>
        <w:rPr>
          <w:lang w:eastAsia="zh-CN"/>
        </w:rPr>
      </w:pPr>
      <w:r w:rsidRPr="00F02C14">
        <w:rPr>
          <w:rFonts w:hint="eastAsia"/>
          <w:lang w:eastAsia="zh-CN"/>
        </w:rPr>
        <w:t>（后附法人代表和被授权人身份证正反面复印件）</w:t>
      </w:r>
    </w:p>
    <w:p w:rsidR="00880E16" w:rsidRPr="00F02C14" w:rsidRDefault="00880E16" w:rsidP="006117D7">
      <w:pPr>
        <w:wordWrap w:val="0"/>
        <w:ind w:firstLine="420"/>
        <w:rPr>
          <w:lang w:eastAsia="zh-CN"/>
        </w:rPr>
      </w:pPr>
    </w:p>
    <w:p w:rsidR="00880E16" w:rsidRPr="00F02C14" w:rsidRDefault="00880E16" w:rsidP="006117D7">
      <w:pPr>
        <w:wordWrap w:val="0"/>
        <w:ind w:firstLine="420"/>
        <w:rPr>
          <w:rFonts w:hAnsi="宋体" w:cs="宋体"/>
          <w:lang w:eastAsia="zh-CN"/>
        </w:rPr>
      </w:pPr>
    </w:p>
    <w:p w:rsidR="00880E16" w:rsidRPr="00F02C14" w:rsidRDefault="00880E16" w:rsidP="006117D7">
      <w:pPr>
        <w:wordWrap w:val="0"/>
        <w:ind w:firstLine="420"/>
        <w:rPr>
          <w:lang w:eastAsia="zh-CN"/>
        </w:rPr>
      </w:pPr>
    </w:p>
    <w:p w:rsidR="00880E16" w:rsidRPr="00F02C14" w:rsidRDefault="00880E16" w:rsidP="006117D7">
      <w:pPr>
        <w:wordWrap w:val="0"/>
        <w:ind w:firstLine="420"/>
        <w:rPr>
          <w:szCs w:val="24"/>
          <w:lang w:eastAsia="zh-CN"/>
        </w:rPr>
      </w:pPr>
      <w:r w:rsidRPr="00F02C14">
        <w:rPr>
          <w:rFonts w:hint="eastAsia"/>
          <w:szCs w:val="24"/>
          <w:lang w:eastAsia="zh-CN"/>
        </w:rPr>
        <w:t>注：竞价文件所有签字部分若均为法人签字，可不必提供本授权书，但需要附加盖公章的法人身份证复印件</w:t>
      </w:r>
      <w:r w:rsidRPr="00F02C14">
        <w:rPr>
          <w:rFonts w:cs="宋体" w:hint="eastAsia"/>
          <w:szCs w:val="24"/>
          <w:lang w:eastAsia="zh-CN"/>
        </w:rPr>
        <w:t>（正、反面）</w:t>
      </w:r>
    </w:p>
    <w:p w:rsidR="00880E16" w:rsidRPr="00F02C14" w:rsidRDefault="00880E16" w:rsidP="006117D7">
      <w:pPr>
        <w:wordWrap w:val="0"/>
        <w:ind w:firstLine="420"/>
        <w:rPr>
          <w:lang w:eastAsia="zh-CN"/>
        </w:rPr>
      </w:pPr>
    </w:p>
    <w:p w:rsidR="00880E16" w:rsidRPr="00F02C14" w:rsidRDefault="00880E16" w:rsidP="006117D7">
      <w:pPr>
        <w:wordWrap w:val="0"/>
        <w:ind w:firstLine="420"/>
        <w:rPr>
          <w:lang w:eastAsia="zh-CN"/>
        </w:rPr>
      </w:pPr>
    </w:p>
    <w:p w:rsidR="00880E16" w:rsidRPr="00F02C14" w:rsidRDefault="00880E16" w:rsidP="006117D7">
      <w:pPr>
        <w:wordWrap w:val="0"/>
        <w:spacing w:line="480" w:lineRule="auto"/>
        <w:ind w:firstLine="420"/>
        <w:rPr>
          <w:lang w:eastAsia="zh-CN"/>
        </w:rPr>
      </w:pPr>
      <w:r w:rsidRPr="00F02C14">
        <w:rPr>
          <w:rFonts w:hint="eastAsia"/>
          <w:lang w:eastAsia="zh-CN"/>
        </w:rPr>
        <w:t>竞价单位（盖章）：</w:t>
      </w:r>
    </w:p>
    <w:p w:rsidR="00880E16" w:rsidRPr="00F02C14" w:rsidRDefault="00880E16" w:rsidP="006117D7">
      <w:pPr>
        <w:wordWrap w:val="0"/>
        <w:spacing w:line="480" w:lineRule="auto"/>
        <w:ind w:firstLine="420"/>
        <w:rPr>
          <w:lang w:eastAsia="zh-CN"/>
        </w:rPr>
      </w:pPr>
      <w:r w:rsidRPr="00F02C14">
        <w:rPr>
          <w:rFonts w:hint="eastAsia"/>
          <w:lang w:eastAsia="zh-CN"/>
        </w:rPr>
        <w:t>法定代表人（签字）：</w:t>
      </w:r>
    </w:p>
    <w:p w:rsidR="00880E16" w:rsidRPr="00F02C14" w:rsidRDefault="00880E16" w:rsidP="006117D7">
      <w:pPr>
        <w:wordWrap w:val="0"/>
        <w:spacing w:line="480" w:lineRule="auto"/>
        <w:ind w:firstLine="420"/>
        <w:rPr>
          <w:lang w:eastAsia="zh-CN"/>
        </w:rPr>
      </w:pPr>
      <w:r w:rsidRPr="00F02C14">
        <w:rPr>
          <w:rFonts w:hint="eastAsia"/>
          <w:lang w:eastAsia="zh-CN"/>
        </w:rPr>
        <w:t>职务：</w:t>
      </w:r>
    </w:p>
    <w:p w:rsidR="00880E16" w:rsidRPr="00F02C14" w:rsidRDefault="00880E16" w:rsidP="006117D7">
      <w:pPr>
        <w:wordWrap w:val="0"/>
        <w:spacing w:line="480" w:lineRule="auto"/>
        <w:ind w:firstLine="420"/>
        <w:rPr>
          <w:lang w:eastAsia="zh-CN"/>
        </w:rPr>
      </w:pPr>
      <w:r w:rsidRPr="00F02C14">
        <w:rPr>
          <w:rFonts w:hint="eastAsia"/>
          <w:lang w:eastAsia="zh-CN"/>
        </w:rPr>
        <w:t xml:space="preserve">被授权人（签字）：              </w:t>
      </w:r>
    </w:p>
    <w:p w:rsidR="00880E16" w:rsidRPr="00C52408" w:rsidRDefault="00880E16" w:rsidP="006117D7">
      <w:pPr>
        <w:wordWrap w:val="0"/>
        <w:spacing w:line="480" w:lineRule="auto"/>
        <w:ind w:firstLine="420"/>
        <w:rPr>
          <w:lang w:eastAsia="zh-CN"/>
        </w:rPr>
      </w:pPr>
      <w:r w:rsidRPr="00F02C14">
        <w:rPr>
          <w:rFonts w:hint="eastAsia"/>
          <w:lang w:eastAsia="zh-CN"/>
        </w:rPr>
        <w:t>职务：</w:t>
      </w:r>
    </w:p>
    <w:p w:rsidR="00880E16" w:rsidRPr="00C52408" w:rsidRDefault="00880E16" w:rsidP="006117D7">
      <w:pPr>
        <w:wordWrap w:val="0"/>
        <w:spacing w:line="480" w:lineRule="auto"/>
        <w:ind w:firstLine="420"/>
        <w:rPr>
          <w:lang w:eastAsia="zh-CN"/>
        </w:rPr>
      </w:pPr>
    </w:p>
    <w:p w:rsidR="00880E16" w:rsidRPr="00C52408" w:rsidRDefault="00880E16" w:rsidP="006117D7">
      <w:pPr>
        <w:wordWrap w:val="0"/>
        <w:spacing w:line="480" w:lineRule="auto"/>
        <w:ind w:firstLine="420"/>
        <w:rPr>
          <w:lang w:eastAsia="zh-CN"/>
        </w:rPr>
      </w:pPr>
    </w:p>
    <w:p w:rsidR="00880E16" w:rsidRDefault="00880E16"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Default="0017509B" w:rsidP="006117D7">
      <w:pPr>
        <w:wordWrap w:val="0"/>
        <w:jc w:val="center"/>
        <w:rPr>
          <w:rFonts w:ascii="Arial" w:eastAsia="黑体" w:hAnsi="宋体" w:cs="仿宋_GB2312"/>
          <w:b/>
          <w:bCs/>
          <w:color w:val="000000"/>
          <w:sz w:val="32"/>
          <w:szCs w:val="24"/>
          <w:lang w:eastAsia="zh-CN"/>
        </w:rPr>
      </w:pPr>
    </w:p>
    <w:p w:rsidR="0017509B" w:rsidRPr="0017509B" w:rsidRDefault="0017509B" w:rsidP="006117D7">
      <w:pPr>
        <w:pStyle w:val="30"/>
        <w:wordWrap w:val="0"/>
        <w:rPr>
          <w:rFonts w:ascii="宋体" w:hAnsi="宋体" w:cs="仿宋"/>
          <w:bCs/>
          <w:sz w:val="28"/>
          <w:szCs w:val="28"/>
          <w:lang w:val="en-US" w:eastAsia="zh-CN"/>
        </w:rPr>
      </w:pPr>
      <w:bookmarkStart w:id="121" w:name="_Toc131400780"/>
      <w:bookmarkStart w:id="122" w:name="_Toc425257148"/>
      <w:bookmarkStart w:id="123" w:name="_Toc178840135"/>
      <w:bookmarkStart w:id="124" w:name="_Toc34735328"/>
      <w:bookmarkStart w:id="125" w:name="_Toc110055653"/>
      <w:bookmarkStart w:id="126" w:name="_Toc34708642"/>
      <w:bookmarkStart w:id="127" w:name="_Toc34732993"/>
      <w:bookmarkStart w:id="128" w:name="_Toc41103301"/>
      <w:bookmarkStart w:id="129" w:name="_Toc110058081"/>
      <w:bookmarkStart w:id="130" w:name="_Toc452392990"/>
      <w:bookmarkStart w:id="131" w:name="_Toc132462291"/>
      <w:bookmarkStart w:id="132" w:name="_Toc133811683"/>
      <w:bookmarkStart w:id="133" w:name="_Toc107816381"/>
      <w:bookmarkStart w:id="134" w:name="_Toc35662978"/>
      <w:bookmarkStart w:id="135" w:name="_Toc162582509"/>
      <w:bookmarkStart w:id="136" w:name="_Toc110058360"/>
      <w:bookmarkStart w:id="137" w:name="_Toc34734886"/>
      <w:bookmarkStart w:id="138" w:name="_Toc41103059"/>
      <w:bookmarkStart w:id="139" w:name="_Toc106766181"/>
      <w:bookmarkStart w:id="140" w:name="_Toc69117432"/>
      <w:bookmarkStart w:id="141" w:name="_Toc72816301"/>
      <w:bookmarkStart w:id="142" w:name="_Toc106768665"/>
      <w:bookmarkStart w:id="143" w:name="_Toc107814298"/>
      <w:bookmarkStart w:id="144" w:name="_Toc131492155"/>
      <w:bookmarkStart w:id="145" w:name="_Toc106767308"/>
      <w:r w:rsidRPr="00F02C14">
        <w:rPr>
          <w:rFonts w:ascii="宋体" w:hAnsi="宋体" w:cs="仿宋" w:hint="eastAsia"/>
          <w:bCs/>
          <w:sz w:val="28"/>
          <w:szCs w:val="28"/>
          <w:lang w:val="en-US" w:eastAsia="zh-CN"/>
        </w:rPr>
        <w:lastRenderedPageBreak/>
        <w:t>附件</w:t>
      </w:r>
      <w:r w:rsidR="005D4044">
        <w:rPr>
          <w:rFonts w:ascii="宋体" w:hAnsi="宋体" w:cs="仿宋" w:hint="eastAsia"/>
          <w:bCs/>
          <w:sz w:val="28"/>
          <w:szCs w:val="28"/>
          <w:lang w:val="en-US" w:eastAsia="zh-CN"/>
        </w:rPr>
        <w:t>6</w:t>
      </w:r>
    </w:p>
    <w:p w:rsidR="0017509B" w:rsidRPr="00C61A14" w:rsidRDefault="0017509B" w:rsidP="006117D7">
      <w:pPr>
        <w:pStyle w:val="30"/>
        <w:wordWrap w:val="0"/>
        <w:jc w:val="center"/>
        <w:rPr>
          <w:rFonts w:ascii="黑体" w:eastAsia="黑体" w:hAnsi="黑体"/>
          <w:b/>
          <w:sz w:val="32"/>
          <w:szCs w:val="32"/>
          <w:lang w:eastAsia="zh-CN"/>
        </w:rPr>
      </w:pPr>
      <w:r w:rsidRPr="00C61A14">
        <w:rPr>
          <w:rFonts w:ascii="黑体" w:eastAsia="黑体" w:hAnsi="黑体" w:hint="eastAsia"/>
          <w:b/>
          <w:sz w:val="32"/>
          <w:szCs w:val="32"/>
          <w:lang w:eastAsia="zh-CN"/>
        </w:rPr>
        <w:t>各种证件的复印件</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7509B" w:rsidRPr="00C61A14" w:rsidRDefault="0017509B" w:rsidP="006117D7">
      <w:pPr>
        <w:wordWrap w:val="0"/>
        <w:rPr>
          <w:lang w:eastAsia="zh-CN"/>
        </w:rPr>
      </w:pPr>
    </w:p>
    <w:p w:rsidR="0017509B" w:rsidRPr="00C61A14" w:rsidRDefault="0017509B" w:rsidP="006117D7">
      <w:pPr>
        <w:wordWrap w:val="0"/>
        <w:spacing w:line="360" w:lineRule="auto"/>
        <w:ind w:firstLineChars="200" w:firstLine="480"/>
        <w:rPr>
          <w:lang w:eastAsia="zh-CN"/>
        </w:rPr>
      </w:pPr>
      <w:r w:rsidRPr="00C61A14">
        <w:rPr>
          <w:rFonts w:hint="eastAsia"/>
          <w:lang w:eastAsia="zh-CN"/>
        </w:rPr>
        <w:t>包括并不限于：营业执照副本复印件、</w:t>
      </w:r>
      <w:r w:rsidR="007A2E48">
        <w:rPr>
          <w:rFonts w:hint="eastAsia"/>
          <w:lang w:eastAsia="zh-CN"/>
        </w:rPr>
        <w:t>安全生产许可证、</w:t>
      </w:r>
      <w:r w:rsidRPr="00C61A14">
        <w:rPr>
          <w:rFonts w:hint="eastAsia"/>
          <w:lang w:eastAsia="zh-CN"/>
        </w:rPr>
        <w:t>质量体系认证书，</w:t>
      </w:r>
      <w:hyperlink r:id="rId11" w:tgtFrame="_blank" w:history="1">
        <w:r w:rsidRPr="00C61A14">
          <w:rPr>
            <w:lang w:eastAsia="zh-CN"/>
          </w:rPr>
          <w:t>环境管理体系</w:t>
        </w:r>
      </w:hyperlink>
      <w:r w:rsidRPr="00C61A14">
        <w:rPr>
          <w:lang w:eastAsia="zh-CN"/>
        </w:rPr>
        <w:t>标准</w:t>
      </w:r>
      <w:r w:rsidRPr="00C61A14">
        <w:rPr>
          <w:rFonts w:hint="eastAsia"/>
          <w:lang w:eastAsia="zh-CN"/>
        </w:rPr>
        <w:t>认证书，产品生产许可证、安全认证证书、产品鉴定证明书、产品型式试验报告、业绩证明文件、荣誉证书等。</w:t>
      </w:r>
    </w:p>
    <w:p w:rsidR="0017509B" w:rsidRPr="00C61A14" w:rsidRDefault="0017509B" w:rsidP="006117D7">
      <w:pPr>
        <w:wordWrap w:val="0"/>
        <w:spacing w:line="360" w:lineRule="auto"/>
        <w:rPr>
          <w:lang w:eastAsia="zh-CN"/>
        </w:rPr>
      </w:pPr>
      <w:r w:rsidRPr="00C61A14">
        <w:rPr>
          <w:rFonts w:hint="eastAsia"/>
          <w:lang w:eastAsia="zh-CN"/>
        </w:rPr>
        <w:t>（所有提供的证件复印件应加盖单位公章并注明与原件一致，且内容清楚、可辨）</w:t>
      </w:r>
    </w:p>
    <w:p w:rsidR="0017509B" w:rsidRDefault="0017509B"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Default="001E3589" w:rsidP="006117D7">
      <w:pPr>
        <w:wordWrap w:val="0"/>
        <w:jc w:val="center"/>
        <w:rPr>
          <w:rFonts w:ascii="Arial" w:eastAsia="黑体" w:hAnsi="宋体" w:cs="仿宋_GB2312"/>
          <w:b/>
          <w:bCs/>
          <w:color w:val="000000"/>
          <w:sz w:val="32"/>
          <w:szCs w:val="24"/>
          <w:lang w:eastAsia="zh-CN"/>
        </w:rPr>
      </w:pPr>
    </w:p>
    <w:p w:rsidR="001E3589" w:rsidRPr="00E4755E" w:rsidRDefault="001E3589" w:rsidP="006117D7">
      <w:pPr>
        <w:pStyle w:val="30"/>
        <w:wordWrap w:val="0"/>
        <w:rPr>
          <w:rFonts w:ascii="宋体" w:hAnsi="宋体"/>
          <w:szCs w:val="24"/>
          <w:lang w:eastAsia="zh-CN"/>
        </w:rPr>
      </w:pPr>
      <w:r w:rsidRPr="00E4755E">
        <w:rPr>
          <w:rFonts w:ascii="宋体" w:hAnsi="宋体" w:cs="仿宋" w:hint="eastAsia"/>
          <w:bCs/>
          <w:sz w:val="28"/>
          <w:szCs w:val="28"/>
          <w:lang w:val="en-US" w:eastAsia="zh-CN"/>
        </w:rPr>
        <w:t>附件</w:t>
      </w:r>
      <w:r w:rsidR="005D4044">
        <w:rPr>
          <w:rFonts w:ascii="宋体" w:hAnsi="宋体" w:cs="仿宋" w:hint="eastAsia"/>
          <w:bCs/>
          <w:sz w:val="28"/>
          <w:szCs w:val="28"/>
          <w:lang w:val="en-US" w:eastAsia="zh-CN"/>
        </w:rPr>
        <w:t>7</w:t>
      </w:r>
      <w:r w:rsidRPr="00E4755E">
        <w:rPr>
          <w:rFonts w:ascii="宋体" w:hAnsi="宋体" w:hint="eastAsia"/>
          <w:szCs w:val="24"/>
          <w:lang w:eastAsia="zh-CN"/>
        </w:rPr>
        <w:t xml:space="preserve">                                     </w:t>
      </w:r>
    </w:p>
    <w:p w:rsidR="001E3589" w:rsidRPr="00E4755E" w:rsidRDefault="001E3589" w:rsidP="006117D7">
      <w:pPr>
        <w:pStyle w:val="30"/>
        <w:wordWrap w:val="0"/>
        <w:jc w:val="center"/>
        <w:rPr>
          <w:rFonts w:ascii="黑体" w:eastAsia="黑体" w:hAnsi="黑体"/>
          <w:b/>
          <w:sz w:val="32"/>
          <w:szCs w:val="32"/>
          <w:lang w:eastAsia="zh-CN"/>
        </w:rPr>
      </w:pPr>
      <w:r w:rsidRPr="00E4755E">
        <w:rPr>
          <w:rFonts w:hAnsi="宋体" w:cs="Tahoma" w:hint="eastAsia"/>
          <w:sz w:val="22"/>
          <w:szCs w:val="22"/>
          <w:lang w:eastAsia="zh-CN"/>
        </w:rPr>
        <w:t>★</w:t>
      </w:r>
      <w:r w:rsidRPr="00E4755E">
        <w:rPr>
          <w:rFonts w:ascii="黑体" w:eastAsia="黑体" w:hAnsi="黑体"/>
          <w:b/>
          <w:sz w:val="32"/>
          <w:szCs w:val="32"/>
          <w:lang w:eastAsia="zh-CN"/>
        </w:rPr>
        <w:t>商务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1E3589" w:rsidRPr="00E4755E" w:rsidRDefault="001E3589" w:rsidP="006117D7">
      <w:pPr>
        <w:wordWrap w:val="0"/>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1E3589" w:rsidRPr="00E4755E" w:rsidRDefault="001E3589" w:rsidP="006117D7">
      <w:pPr>
        <w:pStyle w:val="ae"/>
        <w:wordWrap w:val="0"/>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3145"/>
        <w:gridCol w:w="2410"/>
        <w:gridCol w:w="1585"/>
        <w:gridCol w:w="1497"/>
      </w:tblGrid>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序号</w:t>
            </w:r>
          </w:p>
        </w:tc>
        <w:tc>
          <w:tcPr>
            <w:tcW w:w="3145" w:type="dxa"/>
            <w:vAlign w:val="center"/>
          </w:tcPr>
          <w:p w:rsidR="001E3589" w:rsidRPr="00E4755E" w:rsidRDefault="001E3589" w:rsidP="007E7CBC">
            <w:pPr>
              <w:pStyle w:val="ae"/>
              <w:wordWrap w:val="0"/>
              <w:spacing w:before="156"/>
              <w:jc w:val="center"/>
              <w:rPr>
                <w:rFonts w:hAnsi="宋体"/>
                <w:szCs w:val="21"/>
              </w:rPr>
            </w:pPr>
            <w:r w:rsidRPr="00E4755E">
              <w:rPr>
                <w:rFonts w:hAnsi="宋体" w:hint="eastAsia"/>
                <w:szCs w:val="21"/>
              </w:rPr>
              <w:t>采购公告文件的商务条款要求</w:t>
            </w:r>
          </w:p>
        </w:tc>
        <w:tc>
          <w:tcPr>
            <w:tcW w:w="2410" w:type="dxa"/>
            <w:vAlign w:val="center"/>
          </w:tcPr>
          <w:p w:rsidR="001E3589" w:rsidRPr="00E4755E" w:rsidRDefault="007E7CBC" w:rsidP="006117D7">
            <w:pPr>
              <w:pStyle w:val="ae"/>
              <w:wordWrap w:val="0"/>
              <w:spacing w:before="156"/>
              <w:jc w:val="center"/>
              <w:rPr>
                <w:rFonts w:hAnsi="宋体"/>
                <w:szCs w:val="21"/>
              </w:rPr>
            </w:pPr>
            <w:r>
              <w:rPr>
                <w:rFonts w:hAnsi="宋体" w:hint="eastAsia"/>
                <w:szCs w:val="21"/>
              </w:rPr>
              <w:t>响应文件的实际商务</w:t>
            </w:r>
            <w:r w:rsidR="001E3589" w:rsidRPr="00E4755E">
              <w:rPr>
                <w:rFonts w:hAnsi="宋体" w:hint="eastAsia"/>
                <w:szCs w:val="21"/>
              </w:rPr>
              <w:t>款</w:t>
            </w:r>
          </w:p>
        </w:tc>
        <w:tc>
          <w:tcPr>
            <w:tcW w:w="1585"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说明</w:t>
            </w:r>
          </w:p>
        </w:tc>
      </w:tr>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pPr>
            <w:r w:rsidRPr="00E4755E">
              <w:rPr>
                <w:rFonts w:hint="eastAsia"/>
              </w:rPr>
              <w:t>1</w:t>
            </w:r>
          </w:p>
        </w:tc>
        <w:tc>
          <w:tcPr>
            <w:tcW w:w="3145" w:type="dxa"/>
            <w:vAlign w:val="center"/>
          </w:tcPr>
          <w:p w:rsidR="001E3589" w:rsidRPr="00E4755E" w:rsidRDefault="001E3589" w:rsidP="006117D7">
            <w:pPr>
              <w:pStyle w:val="ae"/>
              <w:wordWrap w:val="0"/>
              <w:spacing w:before="156"/>
            </w:pPr>
          </w:p>
        </w:tc>
        <w:tc>
          <w:tcPr>
            <w:tcW w:w="2410" w:type="dxa"/>
            <w:vAlign w:val="center"/>
          </w:tcPr>
          <w:p w:rsidR="001E3589" w:rsidRPr="00E4755E" w:rsidRDefault="001E3589" w:rsidP="006117D7">
            <w:pPr>
              <w:pStyle w:val="ae"/>
              <w:wordWrap w:val="0"/>
              <w:spacing w:before="156"/>
              <w:jc w:val="center"/>
              <w:rPr>
                <w:rFonts w:hAnsi="宋体"/>
                <w:szCs w:val="21"/>
              </w:rPr>
            </w:pPr>
          </w:p>
        </w:tc>
        <w:tc>
          <w:tcPr>
            <w:tcW w:w="1585"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2</w:t>
            </w:r>
          </w:p>
        </w:tc>
        <w:tc>
          <w:tcPr>
            <w:tcW w:w="3145" w:type="dxa"/>
            <w:vAlign w:val="center"/>
          </w:tcPr>
          <w:p w:rsidR="001E3589" w:rsidRPr="00E4755E" w:rsidRDefault="001E3589" w:rsidP="006117D7">
            <w:pPr>
              <w:pStyle w:val="ae"/>
              <w:wordWrap w:val="0"/>
            </w:pPr>
          </w:p>
        </w:tc>
        <w:tc>
          <w:tcPr>
            <w:tcW w:w="2410" w:type="dxa"/>
            <w:vAlign w:val="center"/>
          </w:tcPr>
          <w:p w:rsidR="001E3589" w:rsidRPr="00E4755E" w:rsidRDefault="001E3589" w:rsidP="006117D7">
            <w:pPr>
              <w:pStyle w:val="ae"/>
              <w:wordWrap w:val="0"/>
              <w:spacing w:before="156"/>
              <w:jc w:val="center"/>
              <w:rPr>
                <w:rFonts w:hAnsi="宋体"/>
                <w:szCs w:val="21"/>
              </w:rPr>
            </w:pPr>
          </w:p>
        </w:tc>
        <w:tc>
          <w:tcPr>
            <w:tcW w:w="1585"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3</w:t>
            </w:r>
          </w:p>
        </w:tc>
        <w:tc>
          <w:tcPr>
            <w:tcW w:w="3145" w:type="dxa"/>
            <w:vAlign w:val="center"/>
          </w:tcPr>
          <w:p w:rsidR="001E3589" w:rsidRPr="00E4755E" w:rsidRDefault="001E3589" w:rsidP="006117D7">
            <w:pPr>
              <w:pStyle w:val="ae"/>
              <w:wordWrap w:val="0"/>
            </w:pPr>
          </w:p>
        </w:tc>
        <w:tc>
          <w:tcPr>
            <w:tcW w:w="2410" w:type="dxa"/>
            <w:vAlign w:val="center"/>
          </w:tcPr>
          <w:p w:rsidR="001E3589" w:rsidRPr="00E4755E" w:rsidRDefault="001E3589" w:rsidP="006117D7">
            <w:pPr>
              <w:pStyle w:val="ae"/>
              <w:wordWrap w:val="0"/>
              <w:spacing w:before="156"/>
              <w:jc w:val="center"/>
              <w:rPr>
                <w:rFonts w:hAnsi="宋体"/>
                <w:szCs w:val="21"/>
              </w:rPr>
            </w:pPr>
          </w:p>
        </w:tc>
        <w:tc>
          <w:tcPr>
            <w:tcW w:w="1585"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hint="eastAsia"/>
                <w:szCs w:val="21"/>
              </w:rPr>
              <w:t>4</w:t>
            </w:r>
          </w:p>
        </w:tc>
        <w:tc>
          <w:tcPr>
            <w:tcW w:w="3145" w:type="dxa"/>
            <w:vAlign w:val="center"/>
          </w:tcPr>
          <w:p w:rsidR="001E3589" w:rsidRPr="00E4755E" w:rsidRDefault="001E3589" w:rsidP="006117D7">
            <w:pPr>
              <w:pStyle w:val="ae"/>
              <w:wordWrap w:val="0"/>
            </w:pPr>
          </w:p>
        </w:tc>
        <w:tc>
          <w:tcPr>
            <w:tcW w:w="2410" w:type="dxa"/>
            <w:vAlign w:val="center"/>
          </w:tcPr>
          <w:p w:rsidR="001E3589" w:rsidRPr="00E4755E" w:rsidRDefault="001E3589" w:rsidP="006117D7">
            <w:pPr>
              <w:pStyle w:val="ae"/>
              <w:wordWrap w:val="0"/>
              <w:spacing w:before="156"/>
              <w:jc w:val="center"/>
              <w:rPr>
                <w:rFonts w:hAnsi="宋体"/>
                <w:szCs w:val="21"/>
              </w:rPr>
            </w:pPr>
          </w:p>
        </w:tc>
        <w:tc>
          <w:tcPr>
            <w:tcW w:w="1585"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r w:rsidR="001E3589" w:rsidRPr="00E4755E" w:rsidTr="007E7CBC">
        <w:trPr>
          <w:trHeight w:val="454"/>
        </w:trPr>
        <w:tc>
          <w:tcPr>
            <w:tcW w:w="649" w:type="dxa"/>
            <w:vAlign w:val="center"/>
          </w:tcPr>
          <w:p w:rsidR="001E3589" w:rsidRPr="00E4755E" w:rsidRDefault="001E3589" w:rsidP="006117D7">
            <w:pPr>
              <w:pStyle w:val="ae"/>
              <w:wordWrap w:val="0"/>
              <w:spacing w:before="156"/>
              <w:jc w:val="center"/>
              <w:rPr>
                <w:rFonts w:hAnsi="宋体"/>
                <w:szCs w:val="21"/>
              </w:rPr>
            </w:pPr>
            <w:r w:rsidRPr="00E4755E">
              <w:rPr>
                <w:rFonts w:hAnsi="宋体"/>
                <w:szCs w:val="21"/>
              </w:rPr>
              <w:t>…</w:t>
            </w:r>
          </w:p>
        </w:tc>
        <w:tc>
          <w:tcPr>
            <w:tcW w:w="3145" w:type="dxa"/>
            <w:vAlign w:val="center"/>
          </w:tcPr>
          <w:p w:rsidR="001E3589" w:rsidRPr="00E4755E" w:rsidRDefault="001E3589" w:rsidP="006117D7">
            <w:pPr>
              <w:pStyle w:val="ae"/>
              <w:wordWrap w:val="0"/>
              <w:jc w:val="center"/>
            </w:pPr>
          </w:p>
        </w:tc>
        <w:tc>
          <w:tcPr>
            <w:tcW w:w="2410" w:type="dxa"/>
            <w:vAlign w:val="center"/>
          </w:tcPr>
          <w:p w:rsidR="001E3589" w:rsidRPr="00E4755E" w:rsidRDefault="001E3589" w:rsidP="006117D7">
            <w:pPr>
              <w:pStyle w:val="ae"/>
              <w:wordWrap w:val="0"/>
              <w:spacing w:before="156"/>
              <w:jc w:val="center"/>
              <w:rPr>
                <w:rFonts w:hAnsi="宋体"/>
                <w:szCs w:val="21"/>
              </w:rPr>
            </w:pPr>
          </w:p>
        </w:tc>
        <w:tc>
          <w:tcPr>
            <w:tcW w:w="1585" w:type="dxa"/>
            <w:vAlign w:val="center"/>
          </w:tcPr>
          <w:p w:rsidR="001E3589" w:rsidRPr="00E4755E" w:rsidRDefault="001E3589" w:rsidP="006117D7">
            <w:pPr>
              <w:pStyle w:val="ae"/>
              <w:wordWrap w:val="0"/>
              <w:spacing w:before="156"/>
              <w:jc w:val="center"/>
              <w:rPr>
                <w:rFonts w:hAnsi="宋体"/>
                <w:szCs w:val="21"/>
              </w:rPr>
            </w:pPr>
          </w:p>
        </w:tc>
        <w:tc>
          <w:tcPr>
            <w:tcW w:w="1497" w:type="dxa"/>
            <w:vAlign w:val="center"/>
          </w:tcPr>
          <w:p w:rsidR="001E3589" w:rsidRPr="00E4755E" w:rsidRDefault="001E3589" w:rsidP="006117D7">
            <w:pPr>
              <w:pStyle w:val="ae"/>
              <w:wordWrap w:val="0"/>
              <w:spacing w:before="156"/>
              <w:jc w:val="center"/>
              <w:rPr>
                <w:rFonts w:hAnsi="宋体"/>
                <w:szCs w:val="21"/>
              </w:rPr>
            </w:pPr>
          </w:p>
        </w:tc>
      </w:tr>
    </w:tbl>
    <w:p w:rsidR="001E3589" w:rsidRPr="00E4755E" w:rsidRDefault="001E3589" w:rsidP="006117D7">
      <w:pPr>
        <w:pStyle w:val="ae"/>
        <w:wordWrap w:val="0"/>
        <w:spacing w:line="360" w:lineRule="auto"/>
        <w:rPr>
          <w:rFonts w:ascii="宋体" w:hAnsi="宋体"/>
          <w:sz w:val="24"/>
          <w:szCs w:val="24"/>
        </w:rPr>
      </w:pPr>
    </w:p>
    <w:p w:rsidR="001E3589" w:rsidRPr="00E4755E" w:rsidRDefault="001E3589" w:rsidP="006117D7">
      <w:pPr>
        <w:pStyle w:val="ae"/>
        <w:wordWrap w:val="0"/>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1E3589" w:rsidRPr="00E4755E" w:rsidRDefault="001E3589" w:rsidP="006117D7">
      <w:pPr>
        <w:tabs>
          <w:tab w:val="clear" w:pos="8208"/>
          <w:tab w:val="left" w:pos="6030"/>
          <w:tab w:val="left" w:pos="7725"/>
        </w:tabs>
        <w:wordWrap w:val="0"/>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1E3589" w:rsidRPr="00E4755E" w:rsidRDefault="001E3589" w:rsidP="006117D7">
      <w:pPr>
        <w:wordWrap w:val="0"/>
        <w:adjustRightInd w:val="0"/>
        <w:snapToGrid w:val="0"/>
        <w:spacing w:line="360" w:lineRule="auto"/>
        <w:rPr>
          <w:rFonts w:hAnsi="宋体" w:cs="Arial"/>
          <w:sz w:val="21"/>
          <w:szCs w:val="21"/>
          <w:lang w:eastAsia="zh-CN"/>
        </w:rPr>
      </w:pPr>
    </w:p>
    <w:p w:rsidR="001E3589" w:rsidRPr="00E4755E" w:rsidRDefault="001E3589" w:rsidP="006117D7">
      <w:pPr>
        <w:wordWrap w:val="0"/>
        <w:adjustRightInd w:val="0"/>
        <w:snapToGrid w:val="0"/>
        <w:spacing w:line="360" w:lineRule="auto"/>
        <w:rPr>
          <w:rFonts w:hAnsi="宋体" w:cs="Arial"/>
          <w:sz w:val="21"/>
          <w:szCs w:val="21"/>
          <w:lang w:eastAsia="zh-CN"/>
        </w:rPr>
      </w:pPr>
    </w:p>
    <w:p w:rsidR="001E3589" w:rsidRPr="00E4755E" w:rsidRDefault="001E3589" w:rsidP="006117D7">
      <w:pPr>
        <w:wordWrap w:val="0"/>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1.本表只填写响应文件中与公告文件商务条款有偏离的内容（包括偏离和优于公告文件商务要求的内容）；响应文件中商务条款与公告文件商务条款要求完全一致的，不用在此表中列出，只需盖章签字，视其为满足响应文件商务条款要求。</w:t>
      </w:r>
    </w:p>
    <w:p w:rsidR="001E3589" w:rsidRDefault="001E3589" w:rsidP="00532B95">
      <w:pPr>
        <w:wordWrap w:val="0"/>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532B95" w:rsidRDefault="00532B95" w:rsidP="00532B95">
      <w:pPr>
        <w:wordWrap w:val="0"/>
        <w:rPr>
          <w:rFonts w:hAnsi="宋体" w:cs="Arial"/>
          <w:sz w:val="21"/>
          <w:szCs w:val="21"/>
          <w:lang w:eastAsia="zh-CN"/>
        </w:rPr>
      </w:pPr>
    </w:p>
    <w:p w:rsidR="00532B95" w:rsidRPr="00116221"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532B95" w:rsidRDefault="00532B95" w:rsidP="00532B95">
      <w:pPr>
        <w:wordWrap w:val="0"/>
        <w:rPr>
          <w:rFonts w:hAnsi="宋体" w:cs="Arial"/>
          <w:sz w:val="21"/>
          <w:szCs w:val="21"/>
          <w:lang w:eastAsia="zh-CN"/>
        </w:rPr>
      </w:pPr>
    </w:p>
    <w:p w:rsidR="00116221" w:rsidRPr="00E4755E" w:rsidRDefault="00116221" w:rsidP="00116221">
      <w:pPr>
        <w:pStyle w:val="30"/>
        <w:rPr>
          <w:rFonts w:ascii="宋体" w:hAnsi="宋体"/>
          <w:szCs w:val="24"/>
          <w:lang w:eastAsia="zh-CN"/>
        </w:rPr>
      </w:pPr>
      <w:r w:rsidRPr="00E4755E">
        <w:rPr>
          <w:rFonts w:ascii="宋体" w:hAnsi="宋体" w:cs="仿宋" w:hint="eastAsia"/>
          <w:bCs/>
          <w:sz w:val="28"/>
          <w:szCs w:val="28"/>
          <w:lang w:val="en-US" w:eastAsia="zh-CN"/>
        </w:rPr>
        <w:lastRenderedPageBreak/>
        <w:t>附件</w:t>
      </w:r>
      <w:r>
        <w:rPr>
          <w:rFonts w:ascii="宋体" w:hAnsi="宋体" w:cs="仿宋" w:hint="eastAsia"/>
          <w:bCs/>
          <w:sz w:val="28"/>
          <w:szCs w:val="28"/>
          <w:lang w:val="en-US" w:eastAsia="zh-CN"/>
        </w:rPr>
        <w:t>8</w:t>
      </w:r>
      <w:r w:rsidRPr="00E4755E">
        <w:rPr>
          <w:rFonts w:ascii="宋体" w:hAnsi="宋体" w:hint="eastAsia"/>
          <w:szCs w:val="24"/>
          <w:lang w:eastAsia="zh-CN"/>
        </w:rPr>
        <w:t xml:space="preserve">                                     </w:t>
      </w:r>
    </w:p>
    <w:p w:rsidR="00116221" w:rsidRPr="00E4755E" w:rsidRDefault="00116221" w:rsidP="00116221">
      <w:pPr>
        <w:pStyle w:val="30"/>
        <w:jc w:val="center"/>
        <w:rPr>
          <w:rFonts w:ascii="黑体" w:eastAsia="黑体" w:hAnsi="黑体"/>
          <w:b/>
          <w:sz w:val="32"/>
          <w:szCs w:val="32"/>
          <w:lang w:eastAsia="zh-CN"/>
        </w:rPr>
      </w:pPr>
      <w:r w:rsidRPr="00E4755E">
        <w:rPr>
          <w:rFonts w:hAnsi="宋体" w:cs="Tahoma" w:hint="eastAsia"/>
          <w:sz w:val="22"/>
          <w:szCs w:val="22"/>
          <w:lang w:eastAsia="zh-CN"/>
        </w:rPr>
        <w:t>★</w:t>
      </w:r>
      <w:r>
        <w:rPr>
          <w:rFonts w:ascii="黑体" w:eastAsia="黑体" w:hAnsi="黑体" w:hint="eastAsia"/>
          <w:b/>
          <w:sz w:val="32"/>
          <w:szCs w:val="32"/>
          <w:lang w:eastAsia="zh-CN"/>
        </w:rPr>
        <w:t>技术、服务</w:t>
      </w:r>
      <w:r w:rsidRPr="00E4755E">
        <w:rPr>
          <w:rFonts w:ascii="黑体" w:eastAsia="黑体" w:hAnsi="黑体" w:hint="eastAsia"/>
          <w:b/>
          <w:sz w:val="32"/>
          <w:szCs w:val="32"/>
          <w:lang w:eastAsia="zh-CN"/>
        </w:rPr>
        <w:t>偏离</w:t>
      </w:r>
      <w:r w:rsidRPr="00E4755E">
        <w:rPr>
          <w:rFonts w:ascii="黑体" w:eastAsia="黑体" w:hAnsi="黑体"/>
          <w:b/>
          <w:sz w:val="32"/>
          <w:szCs w:val="32"/>
          <w:lang w:eastAsia="zh-CN"/>
        </w:rPr>
        <w:t>表</w:t>
      </w:r>
    </w:p>
    <w:p w:rsidR="00116221" w:rsidRPr="00E4755E" w:rsidRDefault="00116221" w:rsidP="00116221">
      <w:pPr>
        <w:spacing w:line="360" w:lineRule="auto"/>
        <w:rPr>
          <w:rFonts w:hAnsi="宋体" w:cs="宋体"/>
          <w:bCs/>
          <w:sz w:val="21"/>
          <w:szCs w:val="21"/>
          <w:lang w:eastAsia="zh-CN"/>
        </w:rPr>
      </w:pPr>
      <w:r w:rsidRPr="00E4755E">
        <w:rPr>
          <w:rFonts w:hAnsi="宋体" w:cs="宋体" w:hint="eastAsia"/>
          <w:bCs/>
          <w:sz w:val="21"/>
          <w:szCs w:val="21"/>
          <w:lang w:eastAsia="zh-CN"/>
        </w:rPr>
        <w:t>采购编号：</w:t>
      </w:r>
    </w:p>
    <w:p w:rsidR="00116221" w:rsidRPr="00E4755E" w:rsidRDefault="00116221" w:rsidP="00116221">
      <w:pPr>
        <w:pStyle w:val="ae"/>
        <w:spacing w:line="360" w:lineRule="auto"/>
        <w:rPr>
          <w:rFonts w:hAnsi="宋体"/>
          <w:szCs w:val="21"/>
        </w:rPr>
      </w:pPr>
      <w:r w:rsidRPr="00E4755E">
        <w:rPr>
          <w:rFonts w:ascii="宋体" w:hAnsi="宋体" w:cs="宋体" w:hint="eastAsia"/>
          <w:bCs/>
          <w:sz w:val="21"/>
          <w:szCs w:val="21"/>
        </w:rPr>
        <w:t>项目名称：</w:t>
      </w:r>
      <w:r w:rsidRPr="00E4755E">
        <w:rPr>
          <w:rFonts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2861"/>
        <w:gridCol w:w="2539"/>
        <w:gridCol w:w="1740"/>
        <w:gridCol w:w="1497"/>
      </w:tblGrid>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序号</w:t>
            </w:r>
          </w:p>
        </w:tc>
        <w:tc>
          <w:tcPr>
            <w:tcW w:w="2861"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采购公告文件的条款要求</w:t>
            </w:r>
          </w:p>
        </w:tc>
        <w:tc>
          <w:tcPr>
            <w:tcW w:w="253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响应文件的实际条款</w:t>
            </w:r>
          </w:p>
        </w:tc>
        <w:tc>
          <w:tcPr>
            <w:tcW w:w="1740"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满足</w:t>
            </w:r>
            <w:r w:rsidRPr="00E4755E">
              <w:rPr>
                <w:rFonts w:hAnsi="宋体" w:hint="eastAsia"/>
                <w:szCs w:val="21"/>
              </w:rPr>
              <w:t>/</w:t>
            </w:r>
            <w:r w:rsidRPr="00E4755E">
              <w:rPr>
                <w:rFonts w:hAnsi="宋体" w:hint="eastAsia"/>
                <w:szCs w:val="21"/>
              </w:rPr>
              <w:t>偏离</w:t>
            </w:r>
          </w:p>
        </w:tc>
        <w:tc>
          <w:tcPr>
            <w:tcW w:w="1497"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说明</w:t>
            </w:r>
          </w:p>
        </w:tc>
      </w:tr>
      <w:tr w:rsidR="00116221" w:rsidRPr="00E4755E" w:rsidTr="00135828">
        <w:trPr>
          <w:trHeight w:val="454"/>
        </w:trPr>
        <w:tc>
          <w:tcPr>
            <w:tcW w:w="649" w:type="dxa"/>
            <w:vAlign w:val="center"/>
          </w:tcPr>
          <w:p w:rsidR="00116221" w:rsidRPr="00E4755E" w:rsidRDefault="00116221" w:rsidP="00135828">
            <w:pPr>
              <w:pStyle w:val="ae"/>
              <w:spacing w:before="156"/>
              <w:jc w:val="center"/>
            </w:pPr>
            <w:r w:rsidRPr="00E4755E">
              <w:rPr>
                <w:rFonts w:hint="eastAsia"/>
              </w:rPr>
              <w:t>1</w:t>
            </w:r>
          </w:p>
        </w:tc>
        <w:tc>
          <w:tcPr>
            <w:tcW w:w="2861" w:type="dxa"/>
            <w:vAlign w:val="center"/>
          </w:tcPr>
          <w:p w:rsidR="00116221" w:rsidRPr="00E4755E" w:rsidRDefault="00116221" w:rsidP="00135828">
            <w:pPr>
              <w:pStyle w:val="ae"/>
              <w:spacing w:before="156"/>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2</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3</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hint="eastAsia"/>
                <w:szCs w:val="21"/>
              </w:rPr>
              <w:t>4</w:t>
            </w:r>
          </w:p>
        </w:tc>
        <w:tc>
          <w:tcPr>
            <w:tcW w:w="2861" w:type="dxa"/>
            <w:vAlign w:val="center"/>
          </w:tcPr>
          <w:p w:rsidR="00116221" w:rsidRPr="00E4755E" w:rsidRDefault="00116221" w:rsidP="00135828">
            <w:pPr>
              <w:pStyle w:val="ae"/>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r w:rsidR="00116221" w:rsidRPr="00E4755E" w:rsidTr="00135828">
        <w:trPr>
          <w:trHeight w:val="454"/>
        </w:trPr>
        <w:tc>
          <w:tcPr>
            <w:tcW w:w="649" w:type="dxa"/>
            <w:vAlign w:val="center"/>
          </w:tcPr>
          <w:p w:rsidR="00116221" w:rsidRPr="00E4755E" w:rsidRDefault="00116221" w:rsidP="00135828">
            <w:pPr>
              <w:pStyle w:val="ae"/>
              <w:spacing w:before="156"/>
              <w:jc w:val="center"/>
              <w:rPr>
                <w:rFonts w:hAnsi="宋体"/>
                <w:szCs w:val="21"/>
              </w:rPr>
            </w:pPr>
            <w:r w:rsidRPr="00E4755E">
              <w:rPr>
                <w:rFonts w:hAnsi="宋体"/>
                <w:szCs w:val="21"/>
              </w:rPr>
              <w:t>…</w:t>
            </w:r>
          </w:p>
        </w:tc>
        <w:tc>
          <w:tcPr>
            <w:tcW w:w="2861" w:type="dxa"/>
            <w:vAlign w:val="center"/>
          </w:tcPr>
          <w:p w:rsidR="00116221" w:rsidRPr="00E4755E" w:rsidRDefault="00116221" w:rsidP="00135828">
            <w:pPr>
              <w:pStyle w:val="ae"/>
              <w:jc w:val="center"/>
            </w:pPr>
          </w:p>
        </w:tc>
        <w:tc>
          <w:tcPr>
            <w:tcW w:w="2539" w:type="dxa"/>
            <w:vAlign w:val="center"/>
          </w:tcPr>
          <w:p w:rsidR="00116221" w:rsidRPr="00E4755E" w:rsidRDefault="00116221" w:rsidP="00135828">
            <w:pPr>
              <w:pStyle w:val="ae"/>
              <w:spacing w:before="156"/>
              <w:jc w:val="center"/>
              <w:rPr>
                <w:rFonts w:hAnsi="宋体"/>
                <w:szCs w:val="21"/>
              </w:rPr>
            </w:pPr>
          </w:p>
        </w:tc>
        <w:tc>
          <w:tcPr>
            <w:tcW w:w="1740" w:type="dxa"/>
            <w:vAlign w:val="center"/>
          </w:tcPr>
          <w:p w:rsidR="00116221" w:rsidRPr="00E4755E" w:rsidRDefault="00116221" w:rsidP="00135828">
            <w:pPr>
              <w:pStyle w:val="ae"/>
              <w:spacing w:before="156"/>
              <w:jc w:val="center"/>
              <w:rPr>
                <w:rFonts w:hAnsi="宋体"/>
                <w:szCs w:val="21"/>
              </w:rPr>
            </w:pPr>
          </w:p>
        </w:tc>
        <w:tc>
          <w:tcPr>
            <w:tcW w:w="1497" w:type="dxa"/>
            <w:vAlign w:val="center"/>
          </w:tcPr>
          <w:p w:rsidR="00116221" w:rsidRPr="00E4755E" w:rsidRDefault="00116221" w:rsidP="00135828">
            <w:pPr>
              <w:pStyle w:val="ae"/>
              <w:spacing w:before="156"/>
              <w:jc w:val="center"/>
              <w:rPr>
                <w:rFonts w:hAnsi="宋体"/>
                <w:szCs w:val="21"/>
              </w:rPr>
            </w:pPr>
          </w:p>
        </w:tc>
      </w:tr>
    </w:tbl>
    <w:p w:rsidR="00116221" w:rsidRPr="00E4755E" w:rsidRDefault="00116221" w:rsidP="00116221">
      <w:pPr>
        <w:pStyle w:val="ae"/>
        <w:spacing w:line="360" w:lineRule="auto"/>
        <w:rPr>
          <w:rFonts w:ascii="宋体" w:hAnsi="宋体"/>
          <w:sz w:val="24"/>
          <w:szCs w:val="24"/>
        </w:rPr>
      </w:pPr>
    </w:p>
    <w:p w:rsidR="00116221" w:rsidRPr="00E4755E" w:rsidRDefault="00116221" w:rsidP="00116221">
      <w:pPr>
        <w:pStyle w:val="ae"/>
        <w:spacing w:line="360" w:lineRule="auto"/>
        <w:rPr>
          <w:rFonts w:hAnsi="宋体"/>
          <w:sz w:val="24"/>
          <w:szCs w:val="24"/>
        </w:rPr>
      </w:pPr>
      <w:r w:rsidRPr="00E4755E">
        <w:rPr>
          <w:rFonts w:ascii="宋体" w:hAnsi="宋体" w:hint="eastAsia"/>
          <w:sz w:val="24"/>
          <w:szCs w:val="24"/>
        </w:rPr>
        <w:t xml:space="preserve">响应单位(盖章): </w:t>
      </w:r>
      <w:r w:rsidRPr="00E4755E">
        <w:rPr>
          <w:rFonts w:hAnsi="宋体" w:hint="eastAsia"/>
          <w:sz w:val="24"/>
          <w:szCs w:val="24"/>
        </w:rPr>
        <w:t>____________________________</w:t>
      </w:r>
    </w:p>
    <w:p w:rsidR="00116221" w:rsidRPr="00E4755E" w:rsidRDefault="00116221" w:rsidP="00116221">
      <w:pPr>
        <w:tabs>
          <w:tab w:val="clear" w:pos="8208"/>
          <w:tab w:val="left" w:pos="6030"/>
          <w:tab w:val="left" w:pos="7725"/>
        </w:tabs>
        <w:rPr>
          <w:lang w:eastAsia="zh-CN"/>
        </w:rPr>
      </w:pPr>
      <w:r w:rsidRPr="00E4755E">
        <w:rPr>
          <w:rFonts w:hAnsi="宋体" w:hint="eastAsia"/>
          <w:szCs w:val="24"/>
          <w:lang w:eastAsia="zh-CN"/>
        </w:rPr>
        <w:t>响应单位授权代表（签字）：</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lang w:eastAsia="zh-CN"/>
        </w:rPr>
        <w:t>电话：</w:t>
      </w:r>
      <w:r w:rsidRPr="00E4755E">
        <w:rPr>
          <w:rFonts w:hAnsi="宋体" w:hint="eastAsia"/>
          <w:szCs w:val="24"/>
          <w:u w:val="single"/>
          <w:lang w:eastAsia="zh-CN"/>
        </w:rPr>
        <w:t xml:space="preserve">            </w:t>
      </w:r>
      <w:r w:rsidRPr="00E4755E">
        <w:rPr>
          <w:rFonts w:hAnsi="宋体"/>
          <w:szCs w:val="24"/>
          <w:u w:val="single"/>
          <w:lang w:eastAsia="zh-CN"/>
        </w:rPr>
        <w:tab/>
      </w:r>
      <w:r w:rsidRPr="00E4755E">
        <w:rPr>
          <w:rFonts w:hAnsi="宋体" w:hint="eastAsia"/>
          <w:szCs w:val="24"/>
          <w:u w:val="single"/>
          <w:lang w:eastAsia="zh-CN"/>
        </w:rPr>
        <w:t xml:space="preserve">    </w:t>
      </w:r>
      <w:r w:rsidRPr="00E4755E">
        <w:rPr>
          <w:rFonts w:hAnsi="宋体" w:hint="eastAsia"/>
          <w:sz w:val="20"/>
          <w:u w:val="single"/>
          <w:lang w:eastAsia="zh-CN"/>
        </w:rPr>
        <w:t xml:space="preserve">  </w:t>
      </w:r>
      <w:r w:rsidRPr="00E4755E">
        <w:rPr>
          <w:rFonts w:hAnsi="宋体" w:hint="eastAsia"/>
          <w:szCs w:val="21"/>
          <w:u w:val="single"/>
          <w:lang w:eastAsia="zh-CN"/>
        </w:rPr>
        <w:t xml:space="preserve">                 </w:t>
      </w:r>
    </w:p>
    <w:p w:rsidR="00116221" w:rsidRPr="00E4755E" w:rsidRDefault="00116221" w:rsidP="00116221">
      <w:pPr>
        <w:adjustRightInd w:val="0"/>
        <w:snapToGrid w:val="0"/>
        <w:spacing w:line="360" w:lineRule="auto"/>
        <w:rPr>
          <w:rFonts w:hAnsi="宋体" w:cs="Arial"/>
          <w:sz w:val="21"/>
          <w:szCs w:val="21"/>
          <w:lang w:eastAsia="zh-CN"/>
        </w:rPr>
      </w:pPr>
    </w:p>
    <w:p w:rsidR="00116221" w:rsidRPr="00E4755E" w:rsidRDefault="00116221" w:rsidP="00116221">
      <w:pPr>
        <w:adjustRightInd w:val="0"/>
        <w:snapToGrid w:val="0"/>
        <w:spacing w:line="360" w:lineRule="auto"/>
        <w:rPr>
          <w:rFonts w:hAnsi="宋体" w:cs="Arial"/>
          <w:sz w:val="21"/>
          <w:szCs w:val="21"/>
          <w:lang w:eastAsia="zh-CN"/>
        </w:rPr>
      </w:pPr>
    </w:p>
    <w:p w:rsidR="00116221" w:rsidRDefault="00116221" w:rsidP="00116221">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备注：</w:t>
      </w:r>
    </w:p>
    <w:p w:rsidR="00116221" w:rsidRPr="00E4755E" w:rsidRDefault="00116221" w:rsidP="00116221">
      <w:pPr>
        <w:adjustRightInd w:val="0"/>
        <w:snapToGrid w:val="0"/>
        <w:spacing w:line="360" w:lineRule="auto"/>
        <w:rPr>
          <w:rFonts w:hAnsi="宋体" w:cs="Arial"/>
          <w:sz w:val="21"/>
          <w:szCs w:val="21"/>
          <w:lang w:eastAsia="zh-CN"/>
        </w:rPr>
      </w:pPr>
      <w:r w:rsidRPr="00E4755E">
        <w:rPr>
          <w:rFonts w:hAnsi="宋体" w:cs="Arial" w:hint="eastAsia"/>
          <w:sz w:val="21"/>
          <w:szCs w:val="21"/>
          <w:lang w:eastAsia="zh-CN"/>
        </w:rPr>
        <w:t>1.本表只填写响应文件中与公告文件</w:t>
      </w:r>
      <w:r>
        <w:rPr>
          <w:rFonts w:hAnsi="宋体" w:cs="Arial" w:hint="eastAsia"/>
          <w:sz w:val="21"/>
          <w:szCs w:val="21"/>
          <w:lang w:eastAsia="zh-CN"/>
        </w:rPr>
        <w:t>技术、服务</w:t>
      </w:r>
      <w:r w:rsidRPr="00E4755E">
        <w:rPr>
          <w:rFonts w:hAnsi="宋体" w:cs="Arial" w:hint="eastAsia"/>
          <w:sz w:val="21"/>
          <w:szCs w:val="21"/>
          <w:lang w:eastAsia="zh-CN"/>
        </w:rPr>
        <w:t>条款</w:t>
      </w:r>
      <w:r>
        <w:rPr>
          <w:rFonts w:hAnsi="宋体" w:cs="Arial" w:hint="eastAsia"/>
          <w:sz w:val="21"/>
          <w:szCs w:val="21"/>
          <w:lang w:eastAsia="zh-CN"/>
        </w:rPr>
        <w:t>（见询价公告</w:t>
      </w:r>
      <w:r w:rsidRPr="00116221">
        <w:rPr>
          <w:rFonts w:hAnsi="宋体" w:cs="Arial" w:hint="eastAsia"/>
          <w:sz w:val="21"/>
          <w:szCs w:val="21"/>
          <w:lang w:eastAsia="zh-CN"/>
        </w:rPr>
        <w:t>附件</w:t>
      </w:r>
      <w:r>
        <w:rPr>
          <w:rFonts w:hAnsi="宋体" w:cs="Arial" w:hint="eastAsia"/>
          <w:sz w:val="21"/>
          <w:szCs w:val="21"/>
          <w:lang w:eastAsia="zh-CN"/>
        </w:rPr>
        <w:t>4</w:t>
      </w:r>
      <w:r w:rsidR="007E7CBC" w:rsidRPr="007E7CBC">
        <w:rPr>
          <w:rFonts w:hAnsi="宋体" w:cs="Arial" w:hint="eastAsia"/>
          <w:sz w:val="21"/>
          <w:szCs w:val="21"/>
          <w:lang w:eastAsia="zh-CN"/>
        </w:rPr>
        <w:t>气体、自动喷水灭火系统及灭火器材检测</w:t>
      </w:r>
      <w:r w:rsidRPr="00116221">
        <w:rPr>
          <w:rFonts w:hAnsi="宋体" w:cs="Arial" w:hint="eastAsia"/>
          <w:sz w:val="21"/>
          <w:szCs w:val="21"/>
          <w:lang w:eastAsia="zh-CN"/>
        </w:rPr>
        <w:t>要求</w:t>
      </w:r>
      <w:r>
        <w:rPr>
          <w:rFonts w:hAnsi="宋体" w:cs="Arial" w:hint="eastAsia"/>
          <w:sz w:val="21"/>
          <w:szCs w:val="21"/>
          <w:lang w:eastAsia="zh-CN"/>
        </w:rPr>
        <w:t>）</w:t>
      </w:r>
      <w:r w:rsidRPr="00E4755E">
        <w:rPr>
          <w:rFonts w:hAnsi="宋体" w:cs="Arial" w:hint="eastAsia"/>
          <w:sz w:val="21"/>
          <w:szCs w:val="21"/>
          <w:lang w:eastAsia="zh-CN"/>
        </w:rPr>
        <w:t>有偏离的内容（包括偏离和优于公告文件要求的内容）；响应文件中</w:t>
      </w:r>
      <w:r>
        <w:rPr>
          <w:rFonts w:hAnsi="宋体" w:cs="Arial" w:hint="eastAsia"/>
          <w:sz w:val="21"/>
          <w:szCs w:val="21"/>
          <w:lang w:eastAsia="zh-CN"/>
        </w:rPr>
        <w:t>技术、服务</w:t>
      </w:r>
      <w:r w:rsidRPr="00E4755E">
        <w:rPr>
          <w:rFonts w:hAnsi="宋体" w:cs="Arial" w:hint="eastAsia"/>
          <w:sz w:val="21"/>
          <w:szCs w:val="21"/>
          <w:lang w:eastAsia="zh-CN"/>
        </w:rPr>
        <w:t>条款与公告文件条款要求完全一致的，不用在此表中列出，只需盖章签字，视其为满足响应文件</w:t>
      </w:r>
      <w:r>
        <w:rPr>
          <w:rFonts w:hAnsi="宋体" w:cs="Arial" w:hint="eastAsia"/>
          <w:sz w:val="21"/>
          <w:szCs w:val="21"/>
          <w:lang w:eastAsia="zh-CN"/>
        </w:rPr>
        <w:t>技术、服务</w:t>
      </w:r>
      <w:r w:rsidRPr="00E4755E">
        <w:rPr>
          <w:rFonts w:hAnsi="宋体" w:cs="Arial" w:hint="eastAsia"/>
          <w:sz w:val="21"/>
          <w:szCs w:val="21"/>
          <w:lang w:eastAsia="zh-CN"/>
        </w:rPr>
        <w:t>条款要求。</w:t>
      </w:r>
    </w:p>
    <w:p w:rsidR="00116221" w:rsidRDefault="00116221" w:rsidP="00116221">
      <w:pPr>
        <w:rPr>
          <w:rFonts w:hAnsi="宋体" w:cs="Arial"/>
          <w:sz w:val="21"/>
          <w:szCs w:val="21"/>
          <w:lang w:eastAsia="zh-CN"/>
        </w:rPr>
      </w:pPr>
      <w:r w:rsidRPr="00E4755E">
        <w:rPr>
          <w:rFonts w:hAnsi="宋体" w:cs="Arial" w:hint="eastAsia"/>
          <w:sz w:val="21"/>
          <w:szCs w:val="21"/>
          <w:lang w:eastAsia="zh-CN"/>
        </w:rPr>
        <w:t>2.响应单位必须据实填写，不得虚假响应，否则将取消其报价或中选资</w:t>
      </w:r>
    </w:p>
    <w:p w:rsidR="00116221" w:rsidRPr="005E11F0" w:rsidRDefault="00116221" w:rsidP="00116221">
      <w:pPr>
        <w:rPr>
          <w:rFonts w:hAnsi="宋体" w:cs="Arial"/>
          <w:sz w:val="21"/>
          <w:szCs w:val="21"/>
          <w:lang w:eastAsia="zh-CN"/>
        </w:rPr>
      </w:pPr>
    </w:p>
    <w:p w:rsidR="001B0D4C" w:rsidRPr="00116221" w:rsidRDefault="001B0D4C" w:rsidP="00116221">
      <w:pPr>
        <w:wordWrap w:val="0"/>
        <w:rPr>
          <w:rFonts w:ascii="黑体" w:eastAsia="黑体" w:hAnsi="黑体" w:cs="仿宋"/>
          <w:bCs/>
          <w:sz w:val="32"/>
          <w:szCs w:val="32"/>
          <w:lang w:eastAsia="zh-CN"/>
        </w:rPr>
      </w:pPr>
    </w:p>
    <w:sectPr w:rsidR="001B0D4C" w:rsidRPr="00116221" w:rsidSect="00464A73">
      <w:footnotePr>
        <w:numFmt w:val="lowerRoman"/>
      </w:footnotePr>
      <w:endnotePr>
        <w:numFmt w:val="decimal"/>
      </w:endnotePr>
      <w:pgSz w:w="11907" w:h="16834" w:code="9"/>
      <w:pgMar w:top="567" w:right="850" w:bottom="851" w:left="851" w:header="0" w:footer="721"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76" w:rsidRDefault="00831B76">
      <w:r>
        <w:separator/>
      </w:r>
    </w:p>
  </w:endnote>
  <w:endnote w:type="continuationSeparator" w:id="0">
    <w:p w:rsidR="00831B76" w:rsidRDefault="0083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default"/>
    <w:sig w:usb0="00000001"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DD" w:rsidRDefault="003C5CD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C5CDD" w:rsidRDefault="003C5CD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692"/>
      <w:docPartObj>
        <w:docPartGallery w:val="Page Numbers (Bottom of Page)"/>
        <w:docPartUnique/>
      </w:docPartObj>
    </w:sdtPr>
    <w:sdtEndPr/>
    <w:sdtContent>
      <w:sdt>
        <w:sdtPr>
          <w:id w:val="171357217"/>
          <w:docPartObj>
            <w:docPartGallery w:val="Page Numbers (Top of Page)"/>
            <w:docPartUnique/>
          </w:docPartObj>
        </w:sdtPr>
        <w:sdtEndPr/>
        <w:sdtContent>
          <w:p w:rsidR="003C5CDD" w:rsidRDefault="003C5CDD">
            <w:pPr>
              <w:pStyle w:val="ab"/>
              <w:jc w:val="center"/>
            </w:pPr>
            <w:r>
              <w:rPr>
                <w:lang w:val="zh-CN"/>
              </w:rPr>
              <w:t xml:space="preserve"> </w:t>
            </w:r>
            <w:r>
              <w:rPr>
                <w:b/>
                <w:szCs w:val="24"/>
              </w:rPr>
              <w:fldChar w:fldCharType="begin"/>
            </w:r>
            <w:r>
              <w:rPr>
                <w:b/>
              </w:rPr>
              <w:instrText>PAGE</w:instrText>
            </w:r>
            <w:r>
              <w:rPr>
                <w:b/>
                <w:szCs w:val="24"/>
              </w:rPr>
              <w:fldChar w:fldCharType="separate"/>
            </w:r>
            <w:r w:rsidR="00F17633">
              <w:rPr>
                <w:b/>
                <w:noProof/>
              </w:rPr>
              <w:t>16</w:t>
            </w:r>
            <w:r>
              <w:rPr>
                <w:b/>
                <w:szCs w:val="24"/>
              </w:rPr>
              <w:fldChar w:fldCharType="end"/>
            </w:r>
            <w:r>
              <w:rPr>
                <w:lang w:val="zh-CN"/>
              </w:rPr>
              <w:t xml:space="preserve"> </w:t>
            </w:r>
            <w:r>
              <w:rPr>
                <w:lang w:val="zh-CN"/>
              </w:rPr>
              <w:t xml:space="preserve">/ </w:t>
            </w:r>
            <w:r>
              <w:rPr>
                <w:b/>
                <w:szCs w:val="24"/>
              </w:rPr>
              <w:fldChar w:fldCharType="begin"/>
            </w:r>
            <w:r>
              <w:rPr>
                <w:b/>
              </w:rPr>
              <w:instrText>NUMPAGES</w:instrText>
            </w:r>
            <w:r>
              <w:rPr>
                <w:b/>
                <w:szCs w:val="24"/>
              </w:rPr>
              <w:fldChar w:fldCharType="separate"/>
            </w:r>
            <w:r w:rsidR="00F17633">
              <w:rPr>
                <w:b/>
                <w:noProof/>
              </w:rPr>
              <w:t>16</w:t>
            </w:r>
            <w:r>
              <w:rPr>
                <w:b/>
                <w:szCs w:val="24"/>
              </w:rPr>
              <w:fldChar w:fldCharType="end"/>
            </w:r>
          </w:p>
        </w:sdtContent>
      </w:sdt>
    </w:sdtContent>
  </w:sdt>
  <w:p w:rsidR="003C5CDD" w:rsidRDefault="003C5CDD">
    <w:pPr>
      <w:pStyle w:val="ab"/>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76" w:rsidRDefault="00831B76">
      <w:r>
        <w:separator/>
      </w:r>
    </w:p>
  </w:footnote>
  <w:footnote w:type="continuationSeparator" w:id="0">
    <w:p w:rsidR="00831B76" w:rsidRDefault="0083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A5AB9"/>
    <w:multiLevelType w:val="singleLevel"/>
    <w:tmpl w:val="C67A5AB9"/>
    <w:lvl w:ilvl="0">
      <w:start w:val="2"/>
      <w:numFmt w:val="decimal"/>
      <w:lvlText w:val="%1."/>
      <w:lvlJc w:val="left"/>
      <w:pPr>
        <w:tabs>
          <w:tab w:val="num" w:pos="312"/>
        </w:tabs>
      </w:pPr>
    </w:lvl>
  </w:abstractNum>
  <w:abstractNum w:abstractNumId="1">
    <w:nsid w:val="00000018"/>
    <w:multiLevelType w:val="singleLevel"/>
    <w:tmpl w:val="00000018"/>
    <w:lvl w:ilvl="0">
      <w:start w:val="1"/>
      <w:numFmt w:val="decimal"/>
      <w:pStyle w:val="3"/>
      <w:lvlText w:val="%1、"/>
      <w:lvlJc w:val="left"/>
      <w:pPr>
        <w:tabs>
          <w:tab w:val="num" w:pos="990"/>
        </w:tabs>
        <w:ind w:left="990" w:hanging="360"/>
      </w:pPr>
      <w:rPr>
        <w:rFonts w:hint="default"/>
      </w:rPr>
    </w:lvl>
  </w:abstractNum>
  <w:abstractNum w:abstractNumId="2">
    <w:nsid w:val="0AD8238C"/>
    <w:multiLevelType w:val="hybridMultilevel"/>
    <w:tmpl w:val="0E902EA0"/>
    <w:lvl w:ilvl="0" w:tplc="570E4686">
      <w:start w:val="1"/>
      <w:numFmt w:val="decimal"/>
      <w:lvlText w:val="3.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1004BF"/>
    <w:multiLevelType w:val="hybridMultilevel"/>
    <w:tmpl w:val="68C6FE7C"/>
    <w:lvl w:ilvl="0" w:tplc="D856188E">
      <w:start w:val="1"/>
      <w:numFmt w:val="decimal"/>
      <w:lvlText w:val="%1."/>
      <w:lvlJc w:val="left"/>
      <w:pPr>
        <w:tabs>
          <w:tab w:val="num" w:pos="525"/>
        </w:tabs>
        <w:ind w:left="525" w:hanging="420"/>
      </w:pPr>
      <w:rPr>
        <w:rFonts w:eastAsia="宋体" w:hint="eastAsia"/>
        <w:b w:val="0"/>
        <w:i w:val="0"/>
        <w:sz w:val="21"/>
        <w:em w:val="none"/>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0DD43CF7"/>
    <w:multiLevelType w:val="hybridMultilevel"/>
    <w:tmpl w:val="1ECE1D16"/>
    <w:lvl w:ilvl="0" w:tplc="557AAEA2">
      <w:start w:val="1"/>
      <w:numFmt w:val="decimal"/>
      <w:lvlText w:val="3.4.%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6D5108"/>
    <w:multiLevelType w:val="hybridMultilevel"/>
    <w:tmpl w:val="03AE9502"/>
    <w:lvl w:ilvl="0" w:tplc="11EE51A2">
      <w:start w:val="3"/>
      <w:numFmt w:val="japaneseCounting"/>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BCF7C51"/>
    <w:multiLevelType w:val="multilevel"/>
    <w:tmpl w:val="1BCF7C51"/>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006459E"/>
    <w:multiLevelType w:val="multilevel"/>
    <w:tmpl w:val="1B3E8580"/>
    <w:lvl w:ilvl="0">
      <w:start w:val="1"/>
      <w:numFmt w:val="decimal"/>
      <w:lvlText w:val="%1."/>
      <w:lvlJc w:val="left"/>
      <w:pPr>
        <w:ind w:left="360" w:hanging="360"/>
      </w:pPr>
      <w:rPr>
        <w:rFonts w:hint="default"/>
      </w:rPr>
    </w:lvl>
    <w:lvl w:ilvl="1">
      <w:start w:val="7"/>
      <w:numFmt w:val="decimal"/>
      <w:isLgl/>
      <w:lvlText w:val="%1.%2"/>
      <w:lvlJc w:val="left"/>
      <w:pPr>
        <w:ind w:left="870" w:hanging="51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13B16B5"/>
    <w:multiLevelType w:val="multilevel"/>
    <w:tmpl w:val="213B16B5"/>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8A4C28"/>
    <w:multiLevelType w:val="hybridMultilevel"/>
    <w:tmpl w:val="1158DE26"/>
    <w:lvl w:ilvl="0" w:tplc="635E700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2DA4853"/>
    <w:multiLevelType w:val="hybridMultilevel"/>
    <w:tmpl w:val="671C15FA"/>
    <w:lvl w:ilvl="0" w:tplc="85E28D9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3193FB4"/>
    <w:multiLevelType w:val="multilevel"/>
    <w:tmpl w:val="2A488BF0"/>
    <w:lvl w:ilvl="0">
      <w:start w:val="4"/>
      <w:numFmt w:val="decimal"/>
      <w:lvlText w:val="%1"/>
      <w:lvlJc w:val="left"/>
      <w:pPr>
        <w:ind w:left="420" w:hanging="420"/>
      </w:pPr>
      <w:rPr>
        <w:rFonts w:hint="default"/>
      </w:rPr>
    </w:lvl>
    <w:lvl w:ilvl="1">
      <w:start w:val="26"/>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000" w:hanging="2160"/>
      </w:pPr>
      <w:rPr>
        <w:rFonts w:hint="default"/>
      </w:rPr>
    </w:lvl>
  </w:abstractNum>
  <w:abstractNum w:abstractNumId="12">
    <w:nsid w:val="28A74424"/>
    <w:multiLevelType w:val="hybridMultilevel"/>
    <w:tmpl w:val="203852E4"/>
    <w:lvl w:ilvl="0" w:tplc="533C97BA">
      <w:start w:val="1"/>
      <w:numFmt w:val="decimal"/>
      <w:lvlText w:val="3.1.%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23663D"/>
    <w:multiLevelType w:val="multilevel"/>
    <w:tmpl w:val="2923663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2D7B7A18"/>
    <w:multiLevelType w:val="hybridMultilevel"/>
    <w:tmpl w:val="5F34B0E8"/>
    <w:lvl w:ilvl="0" w:tplc="B4A6E254">
      <w:start w:val="1"/>
      <w:numFmt w:val="decimal"/>
      <w:lvlText w:val="%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0711A6"/>
    <w:multiLevelType w:val="hybridMultilevel"/>
    <w:tmpl w:val="D3B447BA"/>
    <w:lvl w:ilvl="0" w:tplc="E05CE91E">
      <w:start w:val="1"/>
      <w:numFmt w:val="japaneseCounting"/>
      <w:lvlText w:val="%1．"/>
      <w:lvlJc w:val="left"/>
      <w:pPr>
        <w:tabs>
          <w:tab w:val="num" w:pos="420"/>
        </w:tabs>
        <w:ind w:left="420" w:hanging="420"/>
      </w:pPr>
      <w:rPr>
        <w:rFonts w:hint="default"/>
      </w:rPr>
    </w:lvl>
    <w:lvl w:ilvl="1" w:tplc="1B7CE412">
      <w:start w:val="3"/>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7D72FF"/>
    <w:multiLevelType w:val="hybridMultilevel"/>
    <w:tmpl w:val="D9D68ED0"/>
    <w:lvl w:ilvl="0" w:tplc="04090019">
      <w:start w:val="1"/>
      <w:numFmt w:val="lowerLetter"/>
      <w:pStyle w:val="a"/>
      <w:lvlText w:val="%1)"/>
      <w:lvlJc w:val="left"/>
      <w:pPr>
        <w:tabs>
          <w:tab w:val="num" w:pos="840"/>
        </w:tabs>
        <w:ind w:left="840" w:hanging="420"/>
      </w:pPr>
    </w:lvl>
    <w:lvl w:ilvl="1" w:tplc="04090019" w:tentative="1">
      <w:start w:val="1"/>
      <w:numFmt w:val="lowerLetter"/>
      <w:pStyle w:val="a0"/>
      <w:lvlText w:val="%2)"/>
      <w:lvlJc w:val="left"/>
      <w:pPr>
        <w:tabs>
          <w:tab w:val="num" w:pos="1260"/>
        </w:tabs>
        <w:ind w:left="1260" w:hanging="420"/>
      </w:pPr>
    </w:lvl>
    <w:lvl w:ilvl="2" w:tplc="0409001B" w:tentative="1">
      <w:start w:val="1"/>
      <w:numFmt w:val="lowerRoman"/>
      <w:pStyle w:val="a1"/>
      <w:lvlText w:val="%3."/>
      <w:lvlJc w:val="right"/>
      <w:pPr>
        <w:tabs>
          <w:tab w:val="num" w:pos="1680"/>
        </w:tabs>
        <w:ind w:left="1680" w:hanging="420"/>
      </w:pPr>
    </w:lvl>
    <w:lvl w:ilvl="3" w:tplc="0409000F">
      <w:start w:val="1"/>
      <w:numFmt w:val="decimal"/>
      <w:pStyle w:val="a2"/>
      <w:lvlText w:val="%4."/>
      <w:lvlJc w:val="left"/>
      <w:pPr>
        <w:tabs>
          <w:tab w:val="num" w:pos="2100"/>
        </w:tabs>
        <w:ind w:left="2100" w:hanging="420"/>
      </w:pPr>
    </w:lvl>
    <w:lvl w:ilvl="4" w:tplc="04090019" w:tentative="1">
      <w:start w:val="1"/>
      <w:numFmt w:val="lowerLetter"/>
      <w:pStyle w:val="a3"/>
      <w:lvlText w:val="%5)"/>
      <w:lvlJc w:val="left"/>
      <w:pPr>
        <w:tabs>
          <w:tab w:val="num" w:pos="2520"/>
        </w:tabs>
        <w:ind w:left="2520" w:hanging="420"/>
      </w:pPr>
    </w:lvl>
    <w:lvl w:ilvl="5" w:tplc="0409001B" w:tentative="1">
      <w:start w:val="1"/>
      <w:numFmt w:val="lowerRoman"/>
      <w:pStyle w:val="a4"/>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3AB3379C"/>
    <w:multiLevelType w:val="hybridMultilevel"/>
    <w:tmpl w:val="C6066F8E"/>
    <w:lvl w:ilvl="0" w:tplc="7040D5B4">
      <w:start w:val="1"/>
      <w:numFmt w:val="chineseCountingThousand"/>
      <w:lvlText w:val="%1、"/>
      <w:lvlJc w:val="left"/>
      <w:pPr>
        <w:tabs>
          <w:tab w:val="num" w:pos="420"/>
        </w:tabs>
        <w:ind w:left="420" w:hanging="420"/>
      </w:pPr>
      <w:rPr>
        <w:rFonts w:eastAsia="宋体" w:hint="eastAsia"/>
        <w:b/>
        <w:i w:val="0"/>
        <w:sz w:val="24"/>
        <w:szCs w:val="24"/>
      </w:rPr>
    </w:lvl>
    <w:lvl w:ilvl="1" w:tplc="F4E490CC">
      <w:start w:val="1"/>
      <w:numFmt w:val="decimal"/>
      <w:lvlText w:val="%2."/>
      <w:lvlJc w:val="left"/>
      <w:pPr>
        <w:tabs>
          <w:tab w:val="num" w:pos="600"/>
        </w:tabs>
        <w:ind w:left="600" w:hanging="420"/>
      </w:pPr>
      <w:rPr>
        <w:rFonts w:eastAsia="宋体" w:hint="eastAsia"/>
        <w:b w:val="0"/>
        <w:i w:val="0"/>
        <w:sz w:val="21"/>
        <w:szCs w:val="21"/>
        <w:em w:val="none"/>
      </w:rPr>
    </w:lvl>
    <w:lvl w:ilvl="2" w:tplc="6ABAD22E" w:tentative="1">
      <w:start w:val="1"/>
      <w:numFmt w:val="lowerRoman"/>
      <w:lvlText w:val="%3."/>
      <w:lvlJc w:val="right"/>
      <w:pPr>
        <w:tabs>
          <w:tab w:val="num" w:pos="1260"/>
        </w:tabs>
        <w:ind w:left="1260" w:hanging="420"/>
      </w:pPr>
    </w:lvl>
    <w:lvl w:ilvl="3" w:tplc="CB283D04" w:tentative="1">
      <w:start w:val="1"/>
      <w:numFmt w:val="decimal"/>
      <w:lvlText w:val="%4."/>
      <w:lvlJc w:val="left"/>
      <w:pPr>
        <w:tabs>
          <w:tab w:val="num" w:pos="1680"/>
        </w:tabs>
        <w:ind w:left="1680" w:hanging="420"/>
      </w:pPr>
    </w:lvl>
    <w:lvl w:ilvl="4" w:tplc="529215FC" w:tentative="1">
      <w:start w:val="1"/>
      <w:numFmt w:val="lowerLetter"/>
      <w:lvlText w:val="%5)"/>
      <w:lvlJc w:val="left"/>
      <w:pPr>
        <w:tabs>
          <w:tab w:val="num" w:pos="2100"/>
        </w:tabs>
        <w:ind w:left="2100" w:hanging="420"/>
      </w:pPr>
    </w:lvl>
    <w:lvl w:ilvl="5" w:tplc="E7D20274" w:tentative="1">
      <w:start w:val="1"/>
      <w:numFmt w:val="lowerRoman"/>
      <w:lvlText w:val="%6."/>
      <w:lvlJc w:val="right"/>
      <w:pPr>
        <w:tabs>
          <w:tab w:val="num" w:pos="2520"/>
        </w:tabs>
        <w:ind w:left="2520" w:hanging="420"/>
      </w:pPr>
    </w:lvl>
    <w:lvl w:ilvl="6" w:tplc="5B44CA2C" w:tentative="1">
      <w:start w:val="1"/>
      <w:numFmt w:val="decimal"/>
      <w:lvlText w:val="%7."/>
      <w:lvlJc w:val="left"/>
      <w:pPr>
        <w:tabs>
          <w:tab w:val="num" w:pos="2940"/>
        </w:tabs>
        <w:ind w:left="2940" w:hanging="420"/>
      </w:pPr>
    </w:lvl>
    <w:lvl w:ilvl="7" w:tplc="8B665A9C" w:tentative="1">
      <w:start w:val="1"/>
      <w:numFmt w:val="lowerLetter"/>
      <w:lvlText w:val="%8)"/>
      <w:lvlJc w:val="left"/>
      <w:pPr>
        <w:tabs>
          <w:tab w:val="num" w:pos="3360"/>
        </w:tabs>
        <w:ind w:left="3360" w:hanging="420"/>
      </w:pPr>
    </w:lvl>
    <w:lvl w:ilvl="8" w:tplc="A1F247D2" w:tentative="1">
      <w:start w:val="1"/>
      <w:numFmt w:val="lowerRoman"/>
      <w:lvlText w:val="%9."/>
      <w:lvlJc w:val="right"/>
      <w:pPr>
        <w:tabs>
          <w:tab w:val="num" w:pos="3780"/>
        </w:tabs>
        <w:ind w:left="3780" w:hanging="420"/>
      </w:pPr>
    </w:lvl>
  </w:abstractNum>
  <w:abstractNum w:abstractNumId="18">
    <w:nsid w:val="3BB00E5D"/>
    <w:multiLevelType w:val="hybridMultilevel"/>
    <w:tmpl w:val="CE563248"/>
    <w:lvl w:ilvl="0" w:tplc="95B47E4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242936"/>
    <w:multiLevelType w:val="hybridMultilevel"/>
    <w:tmpl w:val="4BF8D416"/>
    <w:lvl w:ilvl="0" w:tplc="221E5200">
      <w:start w:val="1"/>
      <w:numFmt w:val="decimal"/>
      <w:lvlText w:val="%1."/>
      <w:lvlJc w:val="left"/>
      <w:pPr>
        <w:ind w:left="360" w:hanging="360"/>
      </w:pPr>
      <w:rPr>
        <w:rFonts w:hint="default"/>
      </w:rPr>
    </w:lvl>
    <w:lvl w:ilvl="1" w:tplc="FA308E12"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EA29D2"/>
    <w:multiLevelType w:val="hybridMultilevel"/>
    <w:tmpl w:val="5E8ED978"/>
    <w:lvl w:ilvl="0" w:tplc="170EDC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08E3960"/>
    <w:multiLevelType w:val="hybridMultilevel"/>
    <w:tmpl w:val="11F09E66"/>
    <w:lvl w:ilvl="0" w:tplc="012A2192">
      <w:start w:val="1"/>
      <w:numFmt w:val="decimal"/>
      <w:lvlText w:val="3.%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A4662B"/>
    <w:multiLevelType w:val="hybridMultilevel"/>
    <w:tmpl w:val="9BA0CDD6"/>
    <w:lvl w:ilvl="0" w:tplc="9F061D5E">
      <w:start w:val="1"/>
      <w:numFmt w:val="decimal"/>
      <w:lvlText w:val="%1."/>
      <w:lvlJc w:val="left"/>
      <w:pPr>
        <w:tabs>
          <w:tab w:val="num" w:pos="420"/>
        </w:tabs>
        <w:ind w:left="420" w:hanging="420"/>
      </w:pPr>
      <w:rPr>
        <w:rFonts w:eastAsia="宋体" w:hint="eastAsia"/>
        <w:b w:val="0"/>
        <w:i w:val="0"/>
        <w:sz w:val="21"/>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2A3179"/>
    <w:multiLevelType w:val="multilevel"/>
    <w:tmpl w:val="452A3179"/>
    <w:lvl w:ilvl="0">
      <w:start w:val="1"/>
      <w:numFmt w:val="japaneseCounting"/>
      <w:lvlText w:val="%1、"/>
      <w:lvlJc w:val="left"/>
      <w:pPr>
        <w:tabs>
          <w:tab w:val="num" w:pos="645"/>
        </w:tabs>
        <w:ind w:left="645" w:hanging="645"/>
      </w:pPr>
      <w:rPr>
        <w:rFonts w:ascii="黑体" w:eastAsia="黑体" w:hint="eastAsia"/>
        <w:sz w:val="28"/>
        <w:szCs w:val="21"/>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4A0440D0"/>
    <w:multiLevelType w:val="hybridMultilevel"/>
    <w:tmpl w:val="4A60CFE4"/>
    <w:lvl w:ilvl="0" w:tplc="D856188E">
      <w:start w:val="1"/>
      <w:numFmt w:val="decimal"/>
      <w:lvlText w:val="3.2.%1."/>
      <w:lvlJc w:val="left"/>
      <w:pPr>
        <w:ind w:left="420" w:hanging="420"/>
      </w:pPr>
      <w:rPr>
        <w:rFonts w:eastAsia="黑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A71726"/>
    <w:multiLevelType w:val="multilevel"/>
    <w:tmpl w:val="636EF7BA"/>
    <w:lvl w:ilvl="0">
      <w:start w:val="2"/>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6">
    <w:nsid w:val="4E0730D2"/>
    <w:multiLevelType w:val="multilevel"/>
    <w:tmpl w:val="0409001F"/>
    <w:numStyleLink w:val="111111"/>
  </w:abstractNum>
  <w:abstractNum w:abstractNumId="27">
    <w:nsid w:val="51B12895"/>
    <w:multiLevelType w:val="hybridMultilevel"/>
    <w:tmpl w:val="37B445A8"/>
    <w:lvl w:ilvl="0" w:tplc="5C86E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BE76C1"/>
    <w:multiLevelType w:val="multilevel"/>
    <w:tmpl w:val="6B5C06D4"/>
    <w:lvl w:ilvl="0">
      <w:start w:val="1"/>
      <w:numFmt w:val="decimal"/>
      <w:lvlText w:val="%1"/>
      <w:lvlJc w:val="left"/>
      <w:pPr>
        <w:tabs>
          <w:tab w:val="num" w:pos="360"/>
        </w:tabs>
        <w:ind w:left="360" w:hanging="360"/>
      </w:pPr>
      <w:rPr>
        <w:rFonts w:ascii="仿宋_GB2312" w:eastAsia="仿宋_GB2312"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8395314"/>
    <w:multiLevelType w:val="multilevel"/>
    <w:tmpl w:val="5839531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58AAD179"/>
    <w:multiLevelType w:val="singleLevel"/>
    <w:tmpl w:val="58AAD179"/>
    <w:lvl w:ilvl="0">
      <w:start w:val="1"/>
      <w:numFmt w:val="decimal"/>
      <w:lvlText w:val="%1."/>
      <w:lvlJc w:val="left"/>
      <w:pPr>
        <w:ind w:left="425" w:hanging="425"/>
      </w:pPr>
      <w:rPr>
        <w:rFonts w:hint="default"/>
      </w:rPr>
    </w:lvl>
  </w:abstractNum>
  <w:abstractNum w:abstractNumId="31">
    <w:nsid w:val="58ABAC18"/>
    <w:multiLevelType w:val="singleLevel"/>
    <w:tmpl w:val="58ABAC18"/>
    <w:lvl w:ilvl="0">
      <w:start w:val="1"/>
      <w:numFmt w:val="decimal"/>
      <w:lvlText w:val="%1."/>
      <w:lvlJc w:val="left"/>
      <w:pPr>
        <w:ind w:left="425" w:hanging="425"/>
      </w:pPr>
      <w:rPr>
        <w:rFonts w:hint="default"/>
      </w:rPr>
    </w:lvl>
  </w:abstractNum>
  <w:abstractNum w:abstractNumId="32">
    <w:nsid w:val="58ABAC50"/>
    <w:multiLevelType w:val="singleLevel"/>
    <w:tmpl w:val="58ABAC50"/>
    <w:lvl w:ilvl="0">
      <w:start w:val="1"/>
      <w:numFmt w:val="decimal"/>
      <w:lvlText w:val="%1."/>
      <w:lvlJc w:val="left"/>
      <w:pPr>
        <w:ind w:left="425" w:hanging="425"/>
      </w:pPr>
      <w:rPr>
        <w:rFonts w:hint="default"/>
      </w:rPr>
    </w:lvl>
  </w:abstractNum>
  <w:abstractNum w:abstractNumId="33">
    <w:nsid w:val="58ABAC6B"/>
    <w:multiLevelType w:val="singleLevel"/>
    <w:tmpl w:val="58ABAC6B"/>
    <w:lvl w:ilvl="0">
      <w:start w:val="1"/>
      <w:numFmt w:val="decimal"/>
      <w:lvlText w:val="%1."/>
      <w:lvlJc w:val="left"/>
      <w:pPr>
        <w:ind w:left="425" w:hanging="425"/>
      </w:pPr>
      <w:rPr>
        <w:rFonts w:hint="default"/>
      </w:rPr>
    </w:lvl>
  </w:abstractNum>
  <w:abstractNum w:abstractNumId="34">
    <w:nsid w:val="58ABB352"/>
    <w:multiLevelType w:val="singleLevel"/>
    <w:tmpl w:val="58ABB352"/>
    <w:lvl w:ilvl="0">
      <w:start w:val="1"/>
      <w:numFmt w:val="decimal"/>
      <w:lvlText w:val="%1."/>
      <w:lvlJc w:val="left"/>
      <w:pPr>
        <w:ind w:left="425" w:hanging="425"/>
      </w:pPr>
      <w:rPr>
        <w:rFonts w:hint="default"/>
      </w:rPr>
    </w:lvl>
  </w:abstractNum>
  <w:abstractNum w:abstractNumId="35">
    <w:nsid w:val="58ABB38F"/>
    <w:multiLevelType w:val="singleLevel"/>
    <w:tmpl w:val="58ABB38F"/>
    <w:lvl w:ilvl="0">
      <w:start w:val="1"/>
      <w:numFmt w:val="decimal"/>
      <w:lvlText w:val="%1."/>
      <w:lvlJc w:val="left"/>
      <w:pPr>
        <w:ind w:left="425" w:hanging="425"/>
      </w:pPr>
      <w:rPr>
        <w:rFonts w:hint="default"/>
      </w:rPr>
    </w:lvl>
  </w:abstractNum>
  <w:abstractNum w:abstractNumId="36">
    <w:nsid w:val="6220306B"/>
    <w:multiLevelType w:val="hybridMultilevel"/>
    <w:tmpl w:val="B3ECE14A"/>
    <w:lvl w:ilvl="0" w:tplc="D7E2846C">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78D68E7"/>
    <w:multiLevelType w:val="hybridMultilevel"/>
    <w:tmpl w:val="0BCC12C4"/>
    <w:lvl w:ilvl="0" w:tplc="6EBEC872">
      <w:start w:val="6"/>
      <w:numFmt w:val="decimal"/>
      <w:lvlText w:val="%1、"/>
      <w:lvlJc w:val="left"/>
      <w:pPr>
        <w:ind w:left="720" w:hanging="72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BE6BEA"/>
    <w:multiLevelType w:val="hybridMultilevel"/>
    <w:tmpl w:val="9D36BF9A"/>
    <w:lvl w:ilvl="0" w:tplc="49CA49AC">
      <w:start w:val="1"/>
      <w:numFmt w:val="decimal"/>
      <w:lvlText w:val="%1、"/>
      <w:lvlJc w:val="left"/>
      <w:pPr>
        <w:ind w:left="390" w:hanging="39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B78BB2"/>
    <w:multiLevelType w:val="singleLevel"/>
    <w:tmpl w:val="6CB78BB2"/>
    <w:lvl w:ilvl="0">
      <w:start w:val="3"/>
      <w:numFmt w:val="chineseCounting"/>
      <w:suff w:val="nothing"/>
      <w:lvlText w:val="（%1）"/>
      <w:lvlJc w:val="left"/>
      <w:rPr>
        <w:rFonts w:hint="eastAsia"/>
      </w:rPr>
    </w:lvl>
  </w:abstractNum>
  <w:abstractNum w:abstractNumId="40">
    <w:nsid w:val="7676585C"/>
    <w:multiLevelType w:val="hybridMultilevel"/>
    <w:tmpl w:val="F39427F8"/>
    <w:lvl w:ilvl="0" w:tplc="DA0693E8">
      <w:start w:val="1"/>
      <w:numFmt w:val="decimal"/>
      <w:lvlText w:val="%1、"/>
      <w:lvlJc w:val="left"/>
      <w:pPr>
        <w:tabs>
          <w:tab w:val="num" w:pos="720"/>
        </w:tabs>
        <w:ind w:left="720" w:hanging="720"/>
      </w:pPr>
      <w:rPr>
        <w:rFonts w:hint="eastAsia"/>
      </w:rPr>
    </w:lvl>
    <w:lvl w:ilvl="1" w:tplc="B6C2D1A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BAE05D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2">
    <w:nsid w:val="7D4B0838"/>
    <w:multiLevelType w:val="multilevel"/>
    <w:tmpl w:val="00C4DDA8"/>
    <w:lvl w:ilvl="0">
      <w:start w:val="4"/>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43">
    <w:nsid w:val="7DC12807"/>
    <w:multiLevelType w:val="multilevel"/>
    <w:tmpl w:val="9FE20CC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1"/>
    <w:lvlOverride w:ilvl="0">
      <w:startOverride w:val="1"/>
    </w:lvlOverride>
  </w:num>
  <w:num w:numId="3">
    <w:abstractNumId w:val="16"/>
  </w:num>
  <w:num w:numId="4">
    <w:abstractNumId w:val="12"/>
  </w:num>
  <w:num w:numId="5">
    <w:abstractNumId w:val="14"/>
  </w:num>
  <w:num w:numId="6">
    <w:abstractNumId w:val="21"/>
  </w:num>
  <w:num w:numId="7">
    <w:abstractNumId w:val="24"/>
  </w:num>
  <w:num w:numId="8">
    <w:abstractNumId w:val="2"/>
  </w:num>
  <w:num w:numId="9">
    <w:abstractNumId w:val="4"/>
  </w:num>
  <w:num w:numId="10">
    <w:abstractNumId w:val="37"/>
  </w:num>
  <w:num w:numId="11">
    <w:abstractNumId w:val="19"/>
  </w:num>
  <w:num w:numId="12">
    <w:abstractNumId w:val="27"/>
  </w:num>
  <w:num w:numId="13">
    <w:abstractNumId w:val="20"/>
  </w:num>
  <w:num w:numId="14">
    <w:abstractNumId w:val="17"/>
  </w:num>
  <w:num w:numId="15">
    <w:abstractNumId w:val="22"/>
  </w:num>
  <w:num w:numId="16">
    <w:abstractNumId w:val="3"/>
  </w:num>
  <w:num w:numId="17">
    <w:abstractNumId w:val="5"/>
  </w:num>
  <w:num w:numId="18">
    <w:abstractNumId w:val="11"/>
  </w:num>
  <w:num w:numId="19">
    <w:abstractNumId w:val="10"/>
  </w:num>
  <w:num w:numId="20">
    <w:abstractNumId w:val="9"/>
  </w:num>
  <w:num w:numId="21">
    <w:abstractNumId w:val="28"/>
  </w:num>
  <w:num w:numId="22">
    <w:abstractNumId w:val="43"/>
  </w:num>
  <w:num w:numId="23">
    <w:abstractNumId w:val="7"/>
  </w:num>
  <w:num w:numId="24">
    <w:abstractNumId w:val="26"/>
  </w:num>
  <w:num w:numId="25">
    <w:abstractNumId w:val="41"/>
  </w:num>
  <w:num w:numId="26">
    <w:abstractNumId w:val="15"/>
  </w:num>
  <w:num w:numId="27">
    <w:abstractNumId w:val="18"/>
  </w:num>
  <w:num w:numId="28">
    <w:abstractNumId w:val="23"/>
  </w:num>
  <w:num w:numId="29">
    <w:abstractNumId w:val="13"/>
  </w:num>
  <w:num w:numId="30">
    <w:abstractNumId w:val="30"/>
  </w:num>
  <w:num w:numId="31">
    <w:abstractNumId w:val="31"/>
  </w:num>
  <w:num w:numId="32">
    <w:abstractNumId w:val="32"/>
  </w:num>
  <w:num w:numId="33">
    <w:abstractNumId w:val="33"/>
  </w:num>
  <w:num w:numId="34">
    <w:abstractNumId w:val="35"/>
  </w:num>
  <w:num w:numId="35">
    <w:abstractNumId w:val="34"/>
  </w:num>
  <w:num w:numId="36">
    <w:abstractNumId w:val="29"/>
  </w:num>
  <w:num w:numId="37">
    <w:abstractNumId w:val="38"/>
  </w:num>
  <w:num w:numId="38">
    <w:abstractNumId w:val="36"/>
  </w:num>
  <w:num w:numId="39">
    <w:abstractNumId w:val="40"/>
  </w:num>
  <w:num w:numId="40">
    <w:abstractNumId w:val="25"/>
  </w:num>
  <w:num w:numId="41">
    <w:abstractNumId w:val="42"/>
  </w:num>
  <w:num w:numId="42">
    <w:abstractNumId w:val="6"/>
  </w:num>
  <w:num w:numId="43">
    <w:abstractNumId w:val="8"/>
  </w:num>
  <w:num w:numId="44">
    <w:abstractNumId w:val="39"/>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bordersDoNotSurroundHeader/>
  <w:bordersDoNotSurroundFooter/>
  <w:hideSpelling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2"/>
  </w:compat>
  <w:rsids>
    <w:rsidRoot w:val="001217AB"/>
    <w:rsid w:val="00001056"/>
    <w:rsid w:val="00001EFD"/>
    <w:rsid w:val="00004E23"/>
    <w:rsid w:val="00006231"/>
    <w:rsid w:val="00006A62"/>
    <w:rsid w:val="00011C53"/>
    <w:rsid w:val="00013677"/>
    <w:rsid w:val="00015D4B"/>
    <w:rsid w:val="00016A4C"/>
    <w:rsid w:val="00021298"/>
    <w:rsid w:val="00022166"/>
    <w:rsid w:val="00024B34"/>
    <w:rsid w:val="00030C34"/>
    <w:rsid w:val="00032393"/>
    <w:rsid w:val="0003418A"/>
    <w:rsid w:val="00042CC4"/>
    <w:rsid w:val="00043D5A"/>
    <w:rsid w:val="00044315"/>
    <w:rsid w:val="00044EE4"/>
    <w:rsid w:val="00045FF0"/>
    <w:rsid w:val="0004713B"/>
    <w:rsid w:val="000512DA"/>
    <w:rsid w:val="00051718"/>
    <w:rsid w:val="00052209"/>
    <w:rsid w:val="000561C1"/>
    <w:rsid w:val="00057D42"/>
    <w:rsid w:val="00060AFD"/>
    <w:rsid w:val="00073169"/>
    <w:rsid w:val="0007744F"/>
    <w:rsid w:val="00082DAF"/>
    <w:rsid w:val="000861F5"/>
    <w:rsid w:val="00090ED1"/>
    <w:rsid w:val="00091EC8"/>
    <w:rsid w:val="00092C5C"/>
    <w:rsid w:val="00092FAC"/>
    <w:rsid w:val="00094E5C"/>
    <w:rsid w:val="000A031C"/>
    <w:rsid w:val="000A1F4B"/>
    <w:rsid w:val="000A6185"/>
    <w:rsid w:val="000B3CED"/>
    <w:rsid w:val="000B4C58"/>
    <w:rsid w:val="000C1F9F"/>
    <w:rsid w:val="000C2F64"/>
    <w:rsid w:val="000C3520"/>
    <w:rsid w:val="000D230E"/>
    <w:rsid w:val="000D5EC8"/>
    <w:rsid w:val="000D6522"/>
    <w:rsid w:val="000E1336"/>
    <w:rsid w:val="000E2A29"/>
    <w:rsid w:val="000E4FFA"/>
    <w:rsid w:val="000F23F4"/>
    <w:rsid w:val="000F2602"/>
    <w:rsid w:val="00105A03"/>
    <w:rsid w:val="00105EC6"/>
    <w:rsid w:val="001065DC"/>
    <w:rsid w:val="001074F3"/>
    <w:rsid w:val="00111CE2"/>
    <w:rsid w:val="001151C6"/>
    <w:rsid w:val="00116221"/>
    <w:rsid w:val="00117CAB"/>
    <w:rsid w:val="001217AB"/>
    <w:rsid w:val="001243F0"/>
    <w:rsid w:val="00126206"/>
    <w:rsid w:val="00132369"/>
    <w:rsid w:val="00134387"/>
    <w:rsid w:val="00145AFE"/>
    <w:rsid w:val="00152335"/>
    <w:rsid w:val="001546BB"/>
    <w:rsid w:val="001546F8"/>
    <w:rsid w:val="00155277"/>
    <w:rsid w:val="0015664C"/>
    <w:rsid w:val="00161852"/>
    <w:rsid w:val="0016631A"/>
    <w:rsid w:val="00166943"/>
    <w:rsid w:val="001669FC"/>
    <w:rsid w:val="00166DAD"/>
    <w:rsid w:val="00170CA3"/>
    <w:rsid w:val="00171677"/>
    <w:rsid w:val="001724F7"/>
    <w:rsid w:val="0017290A"/>
    <w:rsid w:val="0017354E"/>
    <w:rsid w:val="0017509B"/>
    <w:rsid w:val="00175D00"/>
    <w:rsid w:val="0018017C"/>
    <w:rsid w:val="001813F5"/>
    <w:rsid w:val="00183ECF"/>
    <w:rsid w:val="001844B7"/>
    <w:rsid w:val="00185109"/>
    <w:rsid w:val="0019390A"/>
    <w:rsid w:val="001952F3"/>
    <w:rsid w:val="001A52B5"/>
    <w:rsid w:val="001B0D4C"/>
    <w:rsid w:val="001B3A45"/>
    <w:rsid w:val="001B4090"/>
    <w:rsid w:val="001C31AD"/>
    <w:rsid w:val="001C3664"/>
    <w:rsid w:val="001C4605"/>
    <w:rsid w:val="001C6EB2"/>
    <w:rsid w:val="001C7B62"/>
    <w:rsid w:val="001D0658"/>
    <w:rsid w:val="001D1E8B"/>
    <w:rsid w:val="001D2FF0"/>
    <w:rsid w:val="001D3EE2"/>
    <w:rsid w:val="001D4BA0"/>
    <w:rsid w:val="001E05D0"/>
    <w:rsid w:val="001E1FA1"/>
    <w:rsid w:val="001E3507"/>
    <w:rsid w:val="001E3589"/>
    <w:rsid w:val="001E4178"/>
    <w:rsid w:val="001F1BA0"/>
    <w:rsid w:val="001F3495"/>
    <w:rsid w:val="001F5213"/>
    <w:rsid w:val="00202451"/>
    <w:rsid w:val="002051EF"/>
    <w:rsid w:val="00206394"/>
    <w:rsid w:val="002127E4"/>
    <w:rsid w:val="00216732"/>
    <w:rsid w:val="00216CE2"/>
    <w:rsid w:val="00220639"/>
    <w:rsid w:val="00220FCE"/>
    <w:rsid w:val="00227736"/>
    <w:rsid w:val="0023303C"/>
    <w:rsid w:val="002333AC"/>
    <w:rsid w:val="00233F5B"/>
    <w:rsid w:val="00235CC9"/>
    <w:rsid w:val="00240E1B"/>
    <w:rsid w:val="002526E0"/>
    <w:rsid w:val="002576B8"/>
    <w:rsid w:val="00257E1C"/>
    <w:rsid w:val="002624C2"/>
    <w:rsid w:val="00262FD5"/>
    <w:rsid w:val="00265909"/>
    <w:rsid w:val="002707DC"/>
    <w:rsid w:val="00272795"/>
    <w:rsid w:val="00275930"/>
    <w:rsid w:val="0027605C"/>
    <w:rsid w:val="00277BF0"/>
    <w:rsid w:val="00277F8A"/>
    <w:rsid w:val="002811FE"/>
    <w:rsid w:val="00286B41"/>
    <w:rsid w:val="002874C8"/>
    <w:rsid w:val="002906DA"/>
    <w:rsid w:val="0029407B"/>
    <w:rsid w:val="002941E3"/>
    <w:rsid w:val="002A005C"/>
    <w:rsid w:val="002A405D"/>
    <w:rsid w:val="002A5E3E"/>
    <w:rsid w:val="002A7D47"/>
    <w:rsid w:val="002B43D7"/>
    <w:rsid w:val="002B7C00"/>
    <w:rsid w:val="002B7DB0"/>
    <w:rsid w:val="002C0A76"/>
    <w:rsid w:val="002C17E2"/>
    <w:rsid w:val="002C2741"/>
    <w:rsid w:val="002C29E9"/>
    <w:rsid w:val="002C31D6"/>
    <w:rsid w:val="002C4A7C"/>
    <w:rsid w:val="002C4C0B"/>
    <w:rsid w:val="002D1940"/>
    <w:rsid w:val="002D6FCE"/>
    <w:rsid w:val="002E11A8"/>
    <w:rsid w:val="002E18A8"/>
    <w:rsid w:val="002E4919"/>
    <w:rsid w:val="002E4D03"/>
    <w:rsid w:val="002E7C4C"/>
    <w:rsid w:val="002F3335"/>
    <w:rsid w:val="002F3866"/>
    <w:rsid w:val="002F661D"/>
    <w:rsid w:val="0030002E"/>
    <w:rsid w:val="00300B18"/>
    <w:rsid w:val="00301321"/>
    <w:rsid w:val="00302A57"/>
    <w:rsid w:val="00303837"/>
    <w:rsid w:val="00306B24"/>
    <w:rsid w:val="003077D3"/>
    <w:rsid w:val="00315524"/>
    <w:rsid w:val="003338FC"/>
    <w:rsid w:val="0033607F"/>
    <w:rsid w:val="003371B5"/>
    <w:rsid w:val="00337373"/>
    <w:rsid w:val="0034080F"/>
    <w:rsid w:val="0034131F"/>
    <w:rsid w:val="003425B5"/>
    <w:rsid w:val="00343037"/>
    <w:rsid w:val="00346C2D"/>
    <w:rsid w:val="0035274F"/>
    <w:rsid w:val="00353D5F"/>
    <w:rsid w:val="00364CD1"/>
    <w:rsid w:val="00365B58"/>
    <w:rsid w:val="0037092A"/>
    <w:rsid w:val="00373EC0"/>
    <w:rsid w:val="003744FC"/>
    <w:rsid w:val="00375D13"/>
    <w:rsid w:val="00375FC4"/>
    <w:rsid w:val="00376ACB"/>
    <w:rsid w:val="00382D3E"/>
    <w:rsid w:val="00387536"/>
    <w:rsid w:val="00391849"/>
    <w:rsid w:val="00391B66"/>
    <w:rsid w:val="00394598"/>
    <w:rsid w:val="00397DB7"/>
    <w:rsid w:val="003A24F2"/>
    <w:rsid w:val="003A7363"/>
    <w:rsid w:val="003B1FD7"/>
    <w:rsid w:val="003B6258"/>
    <w:rsid w:val="003C49C1"/>
    <w:rsid w:val="003C5246"/>
    <w:rsid w:val="003C53AF"/>
    <w:rsid w:val="003C5862"/>
    <w:rsid w:val="003C5CDD"/>
    <w:rsid w:val="003D3EB0"/>
    <w:rsid w:val="003D71E6"/>
    <w:rsid w:val="003D73E8"/>
    <w:rsid w:val="003E1159"/>
    <w:rsid w:val="003E31EC"/>
    <w:rsid w:val="003E3857"/>
    <w:rsid w:val="003E411D"/>
    <w:rsid w:val="003E5FB9"/>
    <w:rsid w:val="003E6DD4"/>
    <w:rsid w:val="003F631B"/>
    <w:rsid w:val="004002C7"/>
    <w:rsid w:val="004008A1"/>
    <w:rsid w:val="00402748"/>
    <w:rsid w:val="004052DE"/>
    <w:rsid w:val="00405593"/>
    <w:rsid w:val="004065E6"/>
    <w:rsid w:val="00406F63"/>
    <w:rsid w:val="00411FF1"/>
    <w:rsid w:val="004148E0"/>
    <w:rsid w:val="00414AFB"/>
    <w:rsid w:val="004167B6"/>
    <w:rsid w:val="0042376F"/>
    <w:rsid w:val="00426F7F"/>
    <w:rsid w:val="00427150"/>
    <w:rsid w:val="00431D93"/>
    <w:rsid w:val="004333E9"/>
    <w:rsid w:val="00433AC0"/>
    <w:rsid w:val="00433C8B"/>
    <w:rsid w:val="0043425A"/>
    <w:rsid w:val="0043675C"/>
    <w:rsid w:val="004408CF"/>
    <w:rsid w:val="00444798"/>
    <w:rsid w:val="00446600"/>
    <w:rsid w:val="00450D48"/>
    <w:rsid w:val="00450FDC"/>
    <w:rsid w:val="00451839"/>
    <w:rsid w:val="0045353A"/>
    <w:rsid w:val="00457691"/>
    <w:rsid w:val="00457774"/>
    <w:rsid w:val="00464A73"/>
    <w:rsid w:val="00465C4F"/>
    <w:rsid w:val="00466849"/>
    <w:rsid w:val="004671DF"/>
    <w:rsid w:val="00470014"/>
    <w:rsid w:val="004700BE"/>
    <w:rsid w:val="0047085E"/>
    <w:rsid w:val="00472E4B"/>
    <w:rsid w:val="00473DE3"/>
    <w:rsid w:val="00480983"/>
    <w:rsid w:val="00481CC1"/>
    <w:rsid w:val="00484DBE"/>
    <w:rsid w:val="00492AA7"/>
    <w:rsid w:val="004950BE"/>
    <w:rsid w:val="004A7C56"/>
    <w:rsid w:val="004B04FB"/>
    <w:rsid w:val="004B3B67"/>
    <w:rsid w:val="004B50F8"/>
    <w:rsid w:val="004B7837"/>
    <w:rsid w:val="004C307B"/>
    <w:rsid w:val="004C3509"/>
    <w:rsid w:val="004C3B23"/>
    <w:rsid w:val="004D3684"/>
    <w:rsid w:val="004D6FC4"/>
    <w:rsid w:val="004E2A9F"/>
    <w:rsid w:val="004E56B9"/>
    <w:rsid w:val="004E72EB"/>
    <w:rsid w:val="004F380C"/>
    <w:rsid w:val="004F482D"/>
    <w:rsid w:val="004F6503"/>
    <w:rsid w:val="0050307C"/>
    <w:rsid w:val="00503FFA"/>
    <w:rsid w:val="00506EC7"/>
    <w:rsid w:val="0051192F"/>
    <w:rsid w:val="00513BC2"/>
    <w:rsid w:val="005216C8"/>
    <w:rsid w:val="00522EF3"/>
    <w:rsid w:val="005236DF"/>
    <w:rsid w:val="00532B95"/>
    <w:rsid w:val="005345B1"/>
    <w:rsid w:val="00536506"/>
    <w:rsid w:val="0053652A"/>
    <w:rsid w:val="0054490F"/>
    <w:rsid w:val="00545299"/>
    <w:rsid w:val="00546349"/>
    <w:rsid w:val="00552BA9"/>
    <w:rsid w:val="005532FF"/>
    <w:rsid w:val="00556D84"/>
    <w:rsid w:val="0056128E"/>
    <w:rsid w:val="005616A4"/>
    <w:rsid w:val="00563419"/>
    <w:rsid w:val="00564120"/>
    <w:rsid w:val="0056548B"/>
    <w:rsid w:val="0057017D"/>
    <w:rsid w:val="00572806"/>
    <w:rsid w:val="00575095"/>
    <w:rsid w:val="00580C76"/>
    <w:rsid w:val="0058566A"/>
    <w:rsid w:val="00585EE3"/>
    <w:rsid w:val="00593EAB"/>
    <w:rsid w:val="00594433"/>
    <w:rsid w:val="00594AE0"/>
    <w:rsid w:val="0059535F"/>
    <w:rsid w:val="0059749C"/>
    <w:rsid w:val="005A4101"/>
    <w:rsid w:val="005A4F91"/>
    <w:rsid w:val="005A5495"/>
    <w:rsid w:val="005A5C43"/>
    <w:rsid w:val="005B272C"/>
    <w:rsid w:val="005B3208"/>
    <w:rsid w:val="005C0232"/>
    <w:rsid w:val="005C0601"/>
    <w:rsid w:val="005C07E5"/>
    <w:rsid w:val="005C0A23"/>
    <w:rsid w:val="005C4A71"/>
    <w:rsid w:val="005C797B"/>
    <w:rsid w:val="005D11FA"/>
    <w:rsid w:val="005D274C"/>
    <w:rsid w:val="005D4044"/>
    <w:rsid w:val="005D65C7"/>
    <w:rsid w:val="005D6DDB"/>
    <w:rsid w:val="005E57C4"/>
    <w:rsid w:val="005F0A0F"/>
    <w:rsid w:val="005F2F05"/>
    <w:rsid w:val="00600266"/>
    <w:rsid w:val="0060756F"/>
    <w:rsid w:val="006117D7"/>
    <w:rsid w:val="00611BBE"/>
    <w:rsid w:val="00614B7C"/>
    <w:rsid w:val="00614C63"/>
    <w:rsid w:val="00614D76"/>
    <w:rsid w:val="006171C4"/>
    <w:rsid w:val="006208E1"/>
    <w:rsid w:val="00621C52"/>
    <w:rsid w:val="00621EC4"/>
    <w:rsid w:val="00622802"/>
    <w:rsid w:val="00624CE4"/>
    <w:rsid w:val="0062599B"/>
    <w:rsid w:val="00625A99"/>
    <w:rsid w:val="0063128B"/>
    <w:rsid w:val="006345F7"/>
    <w:rsid w:val="00636557"/>
    <w:rsid w:val="006378DD"/>
    <w:rsid w:val="006474A2"/>
    <w:rsid w:val="00651ACC"/>
    <w:rsid w:val="006629B1"/>
    <w:rsid w:val="00666F6B"/>
    <w:rsid w:val="00670AE1"/>
    <w:rsid w:val="0067119C"/>
    <w:rsid w:val="006763D5"/>
    <w:rsid w:val="00685686"/>
    <w:rsid w:val="006856B4"/>
    <w:rsid w:val="00687553"/>
    <w:rsid w:val="00691DB6"/>
    <w:rsid w:val="00693EF7"/>
    <w:rsid w:val="006A0251"/>
    <w:rsid w:val="006A16BB"/>
    <w:rsid w:val="006A25DF"/>
    <w:rsid w:val="006A5A51"/>
    <w:rsid w:val="006A5D20"/>
    <w:rsid w:val="006A7BC5"/>
    <w:rsid w:val="006B031A"/>
    <w:rsid w:val="006B24D7"/>
    <w:rsid w:val="006B3D9E"/>
    <w:rsid w:val="006B6AA2"/>
    <w:rsid w:val="006B7A8F"/>
    <w:rsid w:val="006C3BBD"/>
    <w:rsid w:val="006C4B50"/>
    <w:rsid w:val="006C648B"/>
    <w:rsid w:val="006C671D"/>
    <w:rsid w:val="006C6998"/>
    <w:rsid w:val="006C764E"/>
    <w:rsid w:val="006D1B7A"/>
    <w:rsid w:val="006D46DC"/>
    <w:rsid w:val="006D4E0B"/>
    <w:rsid w:val="006D7D91"/>
    <w:rsid w:val="006E5A20"/>
    <w:rsid w:val="006F63FF"/>
    <w:rsid w:val="00700C98"/>
    <w:rsid w:val="00702DBC"/>
    <w:rsid w:val="00703D73"/>
    <w:rsid w:val="0070414A"/>
    <w:rsid w:val="007060E6"/>
    <w:rsid w:val="00706CF0"/>
    <w:rsid w:val="00707535"/>
    <w:rsid w:val="00710090"/>
    <w:rsid w:val="007108DD"/>
    <w:rsid w:val="00712D92"/>
    <w:rsid w:val="00713477"/>
    <w:rsid w:val="00714E1E"/>
    <w:rsid w:val="00721477"/>
    <w:rsid w:val="00724D8A"/>
    <w:rsid w:val="00730839"/>
    <w:rsid w:val="00735484"/>
    <w:rsid w:val="00740322"/>
    <w:rsid w:val="00740E36"/>
    <w:rsid w:val="00743313"/>
    <w:rsid w:val="0074409C"/>
    <w:rsid w:val="00747CEA"/>
    <w:rsid w:val="00750F86"/>
    <w:rsid w:val="00751201"/>
    <w:rsid w:val="0075282A"/>
    <w:rsid w:val="00753E3E"/>
    <w:rsid w:val="007547CD"/>
    <w:rsid w:val="00757B9B"/>
    <w:rsid w:val="007668BE"/>
    <w:rsid w:val="00770E68"/>
    <w:rsid w:val="00772002"/>
    <w:rsid w:val="0077221A"/>
    <w:rsid w:val="00773124"/>
    <w:rsid w:val="007731A5"/>
    <w:rsid w:val="00774866"/>
    <w:rsid w:val="007765B7"/>
    <w:rsid w:val="00780524"/>
    <w:rsid w:val="00780C63"/>
    <w:rsid w:val="0078233B"/>
    <w:rsid w:val="00786DD1"/>
    <w:rsid w:val="007919C1"/>
    <w:rsid w:val="007935C9"/>
    <w:rsid w:val="007A05D7"/>
    <w:rsid w:val="007A1C7E"/>
    <w:rsid w:val="007A2E48"/>
    <w:rsid w:val="007A4B78"/>
    <w:rsid w:val="007B096C"/>
    <w:rsid w:val="007B498C"/>
    <w:rsid w:val="007B6997"/>
    <w:rsid w:val="007C0077"/>
    <w:rsid w:val="007C0238"/>
    <w:rsid w:val="007C1786"/>
    <w:rsid w:val="007C4131"/>
    <w:rsid w:val="007D02F8"/>
    <w:rsid w:val="007D3542"/>
    <w:rsid w:val="007D3C96"/>
    <w:rsid w:val="007D4236"/>
    <w:rsid w:val="007D4EF8"/>
    <w:rsid w:val="007D5DD7"/>
    <w:rsid w:val="007D7546"/>
    <w:rsid w:val="007D7AC5"/>
    <w:rsid w:val="007E0470"/>
    <w:rsid w:val="007E0DC1"/>
    <w:rsid w:val="007E2058"/>
    <w:rsid w:val="007E38A5"/>
    <w:rsid w:val="007E3C44"/>
    <w:rsid w:val="007E4F6C"/>
    <w:rsid w:val="007E61B8"/>
    <w:rsid w:val="007E74D7"/>
    <w:rsid w:val="007E7CBC"/>
    <w:rsid w:val="007F26EC"/>
    <w:rsid w:val="007F2E62"/>
    <w:rsid w:val="007F5587"/>
    <w:rsid w:val="007F5D1A"/>
    <w:rsid w:val="007F5F09"/>
    <w:rsid w:val="007F66E2"/>
    <w:rsid w:val="007F6F35"/>
    <w:rsid w:val="00805936"/>
    <w:rsid w:val="00805D27"/>
    <w:rsid w:val="00806E13"/>
    <w:rsid w:val="0081011F"/>
    <w:rsid w:val="008113AD"/>
    <w:rsid w:val="00811E43"/>
    <w:rsid w:val="008124B7"/>
    <w:rsid w:val="008128CE"/>
    <w:rsid w:val="008135DE"/>
    <w:rsid w:val="0081396B"/>
    <w:rsid w:val="00817E8D"/>
    <w:rsid w:val="00821118"/>
    <w:rsid w:val="0082237A"/>
    <w:rsid w:val="00822F8C"/>
    <w:rsid w:val="0082370D"/>
    <w:rsid w:val="00823D67"/>
    <w:rsid w:val="00823DE0"/>
    <w:rsid w:val="008242A5"/>
    <w:rsid w:val="00825F8A"/>
    <w:rsid w:val="00831B76"/>
    <w:rsid w:val="00842F6F"/>
    <w:rsid w:val="008435B2"/>
    <w:rsid w:val="00845A70"/>
    <w:rsid w:val="00846EBE"/>
    <w:rsid w:val="00850F3E"/>
    <w:rsid w:val="00853909"/>
    <w:rsid w:val="00855F19"/>
    <w:rsid w:val="008566AC"/>
    <w:rsid w:val="0086084D"/>
    <w:rsid w:val="00862C4B"/>
    <w:rsid w:val="008632C0"/>
    <w:rsid w:val="00870E43"/>
    <w:rsid w:val="00873A84"/>
    <w:rsid w:val="00873D67"/>
    <w:rsid w:val="00875E23"/>
    <w:rsid w:val="00875EDD"/>
    <w:rsid w:val="0088070C"/>
    <w:rsid w:val="00880E16"/>
    <w:rsid w:val="00881B52"/>
    <w:rsid w:val="00883048"/>
    <w:rsid w:val="008904BB"/>
    <w:rsid w:val="00893F04"/>
    <w:rsid w:val="008A0B95"/>
    <w:rsid w:val="008A413C"/>
    <w:rsid w:val="008A70D9"/>
    <w:rsid w:val="008A7AD9"/>
    <w:rsid w:val="008B0D87"/>
    <w:rsid w:val="008B2B54"/>
    <w:rsid w:val="008B32BF"/>
    <w:rsid w:val="008B51D8"/>
    <w:rsid w:val="008B544B"/>
    <w:rsid w:val="008B6BF2"/>
    <w:rsid w:val="008B7B2F"/>
    <w:rsid w:val="008C45F6"/>
    <w:rsid w:val="008D13E9"/>
    <w:rsid w:val="008D497E"/>
    <w:rsid w:val="008D5093"/>
    <w:rsid w:val="008D6E8D"/>
    <w:rsid w:val="008E1319"/>
    <w:rsid w:val="008E70D9"/>
    <w:rsid w:val="008E7DD8"/>
    <w:rsid w:val="008F0C5F"/>
    <w:rsid w:val="008F4A3A"/>
    <w:rsid w:val="008F6AF6"/>
    <w:rsid w:val="0090223A"/>
    <w:rsid w:val="00907B01"/>
    <w:rsid w:val="00907F26"/>
    <w:rsid w:val="00910DA5"/>
    <w:rsid w:val="0091371A"/>
    <w:rsid w:val="00920167"/>
    <w:rsid w:val="00920A1A"/>
    <w:rsid w:val="00924271"/>
    <w:rsid w:val="00925502"/>
    <w:rsid w:val="00926584"/>
    <w:rsid w:val="00932FED"/>
    <w:rsid w:val="00933708"/>
    <w:rsid w:val="0093675E"/>
    <w:rsid w:val="00940674"/>
    <w:rsid w:val="00941697"/>
    <w:rsid w:val="00941DE7"/>
    <w:rsid w:val="00943BBC"/>
    <w:rsid w:val="00944E8A"/>
    <w:rsid w:val="00947C84"/>
    <w:rsid w:val="00953E9D"/>
    <w:rsid w:val="00963B6A"/>
    <w:rsid w:val="00963EF8"/>
    <w:rsid w:val="009649D5"/>
    <w:rsid w:val="0096615A"/>
    <w:rsid w:val="00966EC5"/>
    <w:rsid w:val="00967831"/>
    <w:rsid w:val="00972EA2"/>
    <w:rsid w:val="009738F3"/>
    <w:rsid w:val="00974D34"/>
    <w:rsid w:val="00974D51"/>
    <w:rsid w:val="00974D84"/>
    <w:rsid w:val="00981588"/>
    <w:rsid w:val="009858BD"/>
    <w:rsid w:val="00985EE3"/>
    <w:rsid w:val="00987199"/>
    <w:rsid w:val="00990189"/>
    <w:rsid w:val="00994A66"/>
    <w:rsid w:val="0099548A"/>
    <w:rsid w:val="00996120"/>
    <w:rsid w:val="009963B7"/>
    <w:rsid w:val="009A1C9C"/>
    <w:rsid w:val="009A2566"/>
    <w:rsid w:val="009A25EC"/>
    <w:rsid w:val="009B15BB"/>
    <w:rsid w:val="009B1963"/>
    <w:rsid w:val="009B243C"/>
    <w:rsid w:val="009B28AD"/>
    <w:rsid w:val="009C0378"/>
    <w:rsid w:val="009C5C83"/>
    <w:rsid w:val="009C5FB9"/>
    <w:rsid w:val="009D0F36"/>
    <w:rsid w:val="009D1855"/>
    <w:rsid w:val="009D1E4A"/>
    <w:rsid w:val="009D75B7"/>
    <w:rsid w:val="009E04D3"/>
    <w:rsid w:val="009E4889"/>
    <w:rsid w:val="009E4FCA"/>
    <w:rsid w:val="009F180E"/>
    <w:rsid w:val="009F3EE8"/>
    <w:rsid w:val="009F50AB"/>
    <w:rsid w:val="009F65C7"/>
    <w:rsid w:val="009F6C1C"/>
    <w:rsid w:val="009F7B8A"/>
    <w:rsid w:val="009F7FCF"/>
    <w:rsid w:val="00A028D6"/>
    <w:rsid w:val="00A04787"/>
    <w:rsid w:val="00A051C2"/>
    <w:rsid w:val="00A06599"/>
    <w:rsid w:val="00A17C07"/>
    <w:rsid w:val="00A2052F"/>
    <w:rsid w:val="00A2151D"/>
    <w:rsid w:val="00A23639"/>
    <w:rsid w:val="00A23C7E"/>
    <w:rsid w:val="00A27BAD"/>
    <w:rsid w:val="00A30C8E"/>
    <w:rsid w:val="00A32992"/>
    <w:rsid w:val="00A33E67"/>
    <w:rsid w:val="00A34B8F"/>
    <w:rsid w:val="00A37780"/>
    <w:rsid w:val="00A41645"/>
    <w:rsid w:val="00A43695"/>
    <w:rsid w:val="00A52452"/>
    <w:rsid w:val="00A52458"/>
    <w:rsid w:val="00A60117"/>
    <w:rsid w:val="00A605F4"/>
    <w:rsid w:val="00A60B66"/>
    <w:rsid w:val="00A61EF7"/>
    <w:rsid w:val="00A62D9B"/>
    <w:rsid w:val="00A63A04"/>
    <w:rsid w:val="00A64FFD"/>
    <w:rsid w:val="00A66D02"/>
    <w:rsid w:val="00A67350"/>
    <w:rsid w:val="00A6745E"/>
    <w:rsid w:val="00A71B3D"/>
    <w:rsid w:val="00A72B69"/>
    <w:rsid w:val="00A746A5"/>
    <w:rsid w:val="00A7487C"/>
    <w:rsid w:val="00A7665F"/>
    <w:rsid w:val="00A772B6"/>
    <w:rsid w:val="00A91543"/>
    <w:rsid w:val="00A92D0A"/>
    <w:rsid w:val="00A938BB"/>
    <w:rsid w:val="00AA084E"/>
    <w:rsid w:val="00AA09FE"/>
    <w:rsid w:val="00AA0CA3"/>
    <w:rsid w:val="00AA3094"/>
    <w:rsid w:val="00AA3A72"/>
    <w:rsid w:val="00AA4BB3"/>
    <w:rsid w:val="00AA6336"/>
    <w:rsid w:val="00AA72D7"/>
    <w:rsid w:val="00AA75F3"/>
    <w:rsid w:val="00AB1271"/>
    <w:rsid w:val="00AB724C"/>
    <w:rsid w:val="00AC090E"/>
    <w:rsid w:val="00AC139E"/>
    <w:rsid w:val="00AC26DA"/>
    <w:rsid w:val="00AC3D39"/>
    <w:rsid w:val="00AC4851"/>
    <w:rsid w:val="00AC52B9"/>
    <w:rsid w:val="00AC692C"/>
    <w:rsid w:val="00AC6B52"/>
    <w:rsid w:val="00AC6BA0"/>
    <w:rsid w:val="00AC788E"/>
    <w:rsid w:val="00AD0648"/>
    <w:rsid w:val="00AD3840"/>
    <w:rsid w:val="00AD6F36"/>
    <w:rsid w:val="00AD7BEC"/>
    <w:rsid w:val="00AE0022"/>
    <w:rsid w:val="00AE0E49"/>
    <w:rsid w:val="00AE33F9"/>
    <w:rsid w:val="00AE421C"/>
    <w:rsid w:val="00AE4B39"/>
    <w:rsid w:val="00AE74DF"/>
    <w:rsid w:val="00AF5BB9"/>
    <w:rsid w:val="00AF674F"/>
    <w:rsid w:val="00B046C0"/>
    <w:rsid w:val="00B112E2"/>
    <w:rsid w:val="00B121CB"/>
    <w:rsid w:val="00B13754"/>
    <w:rsid w:val="00B20C72"/>
    <w:rsid w:val="00B21CE6"/>
    <w:rsid w:val="00B229B8"/>
    <w:rsid w:val="00B23E47"/>
    <w:rsid w:val="00B30A00"/>
    <w:rsid w:val="00B327F9"/>
    <w:rsid w:val="00B3671D"/>
    <w:rsid w:val="00B408B1"/>
    <w:rsid w:val="00B4122E"/>
    <w:rsid w:val="00B51A17"/>
    <w:rsid w:val="00B532CE"/>
    <w:rsid w:val="00B53356"/>
    <w:rsid w:val="00B53F9A"/>
    <w:rsid w:val="00B55684"/>
    <w:rsid w:val="00B57298"/>
    <w:rsid w:val="00B651E1"/>
    <w:rsid w:val="00B6536D"/>
    <w:rsid w:val="00B71C9F"/>
    <w:rsid w:val="00B72B82"/>
    <w:rsid w:val="00B81FB2"/>
    <w:rsid w:val="00B82863"/>
    <w:rsid w:val="00B8696D"/>
    <w:rsid w:val="00B93D43"/>
    <w:rsid w:val="00B950ED"/>
    <w:rsid w:val="00BA0A3F"/>
    <w:rsid w:val="00BA16C2"/>
    <w:rsid w:val="00BA7757"/>
    <w:rsid w:val="00BB200D"/>
    <w:rsid w:val="00BB20B4"/>
    <w:rsid w:val="00BB2689"/>
    <w:rsid w:val="00BB3355"/>
    <w:rsid w:val="00BB5DFA"/>
    <w:rsid w:val="00BB6212"/>
    <w:rsid w:val="00BB62A8"/>
    <w:rsid w:val="00BC1D55"/>
    <w:rsid w:val="00BC33E5"/>
    <w:rsid w:val="00BC57B8"/>
    <w:rsid w:val="00BD0E72"/>
    <w:rsid w:val="00BD1FD3"/>
    <w:rsid w:val="00BD2715"/>
    <w:rsid w:val="00BE0923"/>
    <w:rsid w:val="00BE1323"/>
    <w:rsid w:val="00BE2991"/>
    <w:rsid w:val="00BF025F"/>
    <w:rsid w:val="00BF053A"/>
    <w:rsid w:val="00BF0D2A"/>
    <w:rsid w:val="00BF1B36"/>
    <w:rsid w:val="00BF2628"/>
    <w:rsid w:val="00BF2B50"/>
    <w:rsid w:val="00BF3F9A"/>
    <w:rsid w:val="00BF4425"/>
    <w:rsid w:val="00BF537C"/>
    <w:rsid w:val="00BF7A9F"/>
    <w:rsid w:val="00C041D0"/>
    <w:rsid w:val="00C13129"/>
    <w:rsid w:val="00C13659"/>
    <w:rsid w:val="00C13C75"/>
    <w:rsid w:val="00C13E34"/>
    <w:rsid w:val="00C1550F"/>
    <w:rsid w:val="00C16528"/>
    <w:rsid w:val="00C16BA2"/>
    <w:rsid w:val="00C22977"/>
    <w:rsid w:val="00C22D08"/>
    <w:rsid w:val="00C24F75"/>
    <w:rsid w:val="00C2655F"/>
    <w:rsid w:val="00C3024A"/>
    <w:rsid w:val="00C3058B"/>
    <w:rsid w:val="00C3093E"/>
    <w:rsid w:val="00C33DCF"/>
    <w:rsid w:val="00C341C9"/>
    <w:rsid w:val="00C35A28"/>
    <w:rsid w:val="00C40492"/>
    <w:rsid w:val="00C41B20"/>
    <w:rsid w:val="00C442F8"/>
    <w:rsid w:val="00C44498"/>
    <w:rsid w:val="00C44942"/>
    <w:rsid w:val="00C46804"/>
    <w:rsid w:val="00C47727"/>
    <w:rsid w:val="00C47BA9"/>
    <w:rsid w:val="00C52222"/>
    <w:rsid w:val="00C5399F"/>
    <w:rsid w:val="00C54BD7"/>
    <w:rsid w:val="00C5656D"/>
    <w:rsid w:val="00C609F2"/>
    <w:rsid w:val="00C62146"/>
    <w:rsid w:val="00C65648"/>
    <w:rsid w:val="00C7342A"/>
    <w:rsid w:val="00C73D90"/>
    <w:rsid w:val="00C81AC4"/>
    <w:rsid w:val="00C91026"/>
    <w:rsid w:val="00C91074"/>
    <w:rsid w:val="00C9135B"/>
    <w:rsid w:val="00C91FE3"/>
    <w:rsid w:val="00C95917"/>
    <w:rsid w:val="00C95F6D"/>
    <w:rsid w:val="00C96808"/>
    <w:rsid w:val="00CA0D98"/>
    <w:rsid w:val="00CA18B3"/>
    <w:rsid w:val="00CA62A3"/>
    <w:rsid w:val="00CB1D5D"/>
    <w:rsid w:val="00CB50BA"/>
    <w:rsid w:val="00CB551E"/>
    <w:rsid w:val="00CB6447"/>
    <w:rsid w:val="00CB6631"/>
    <w:rsid w:val="00CC0C45"/>
    <w:rsid w:val="00CC15B3"/>
    <w:rsid w:val="00CC3563"/>
    <w:rsid w:val="00CC7F48"/>
    <w:rsid w:val="00CD1F69"/>
    <w:rsid w:val="00CD6460"/>
    <w:rsid w:val="00CD74E3"/>
    <w:rsid w:val="00CE4B55"/>
    <w:rsid w:val="00CF42A6"/>
    <w:rsid w:val="00D021BC"/>
    <w:rsid w:val="00D03FAC"/>
    <w:rsid w:val="00D0494B"/>
    <w:rsid w:val="00D068DA"/>
    <w:rsid w:val="00D10B94"/>
    <w:rsid w:val="00D11FE8"/>
    <w:rsid w:val="00D121FE"/>
    <w:rsid w:val="00D30CDF"/>
    <w:rsid w:val="00D34C9A"/>
    <w:rsid w:val="00D40DD4"/>
    <w:rsid w:val="00D4158D"/>
    <w:rsid w:val="00D42A97"/>
    <w:rsid w:val="00D42C6F"/>
    <w:rsid w:val="00D44166"/>
    <w:rsid w:val="00D50E6A"/>
    <w:rsid w:val="00D5153F"/>
    <w:rsid w:val="00D51C0B"/>
    <w:rsid w:val="00D52B7D"/>
    <w:rsid w:val="00D5469A"/>
    <w:rsid w:val="00D56685"/>
    <w:rsid w:val="00D5723D"/>
    <w:rsid w:val="00D57AD9"/>
    <w:rsid w:val="00D6070F"/>
    <w:rsid w:val="00D619D7"/>
    <w:rsid w:val="00D729F4"/>
    <w:rsid w:val="00D75107"/>
    <w:rsid w:val="00D75986"/>
    <w:rsid w:val="00D77A73"/>
    <w:rsid w:val="00D77EFB"/>
    <w:rsid w:val="00D829CF"/>
    <w:rsid w:val="00D82F00"/>
    <w:rsid w:val="00D8364C"/>
    <w:rsid w:val="00D90248"/>
    <w:rsid w:val="00D9324C"/>
    <w:rsid w:val="00D93E6C"/>
    <w:rsid w:val="00D95DE7"/>
    <w:rsid w:val="00DA0993"/>
    <w:rsid w:val="00DA3CCE"/>
    <w:rsid w:val="00DA67F0"/>
    <w:rsid w:val="00DA7DF3"/>
    <w:rsid w:val="00DA7FE2"/>
    <w:rsid w:val="00DB0F01"/>
    <w:rsid w:val="00DB1E27"/>
    <w:rsid w:val="00DB3480"/>
    <w:rsid w:val="00DB3F13"/>
    <w:rsid w:val="00DB5123"/>
    <w:rsid w:val="00DC0C14"/>
    <w:rsid w:val="00DC2972"/>
    <w:rsid w:val="00DC3505"/>
    <w:rsid w:val="00DC35E3"/>
    <w:rsid w:val="00DC494D"/>
    <w:rsid w:val="00DC54F1"/>
    <w:rsid w:val="00DD1AD1"/>
    <w:rsid w:val="00DD27FF"/>
    <w:rsid w:val="00DD34FB"/>
    <w:rsid w:val="00DD5855"/>
    <w:rsid w:val="00DE12FE"/>
    <w:rsid w:val="00DE1C1C"/>
    <w:rsid w:val="00DE3F96"/>
    <w:rsid w:val="00DE6657"/>
    <w:rsid w:val="00DE6D9F"/>
    <w:rsid w:val="00DE7BE4"/>
    <w:rsid w:val="00DF4814"/>
    <w:rsid w:val="00DF4912"/>
    <w:rsid w:val="00E006D2"/>
    <w:rsid w:val="00E01FE5"/>
    <w:rsid w:val="00E0221C"/>
    <w:rsid w:val="00E022A9"/>
    <w:rsid w:val="00E024D9"/>
    <w:rsid w:val="00E02B45"/>
    <w:rsid w:val="00E03DA0"/>
    <w:rsid w:val="00E04834"/>
    <w:rsid w:val="00E10C8F"/>
    <w:rsid w:val="00E12163"/>
    <w:rsid w:val="00E13924"/>
    <w:rsid w:val="00E13EAE"/>
    <w:rsid w:val="00E14D15"/>
    <w:rsid w:val="00E17A1F"/>
    <w:rsid w:val="00E200D7"/>
    <w:rsid w:val="00E20470"/>
    <w:rsid w:val="00E26D7F"/>
    <w:rsid w:val="00E320D6"/>
    <w:rsid w:val="00E32562"/>
    <w:rsid w:val="00E346D9"/>
    <w:rsid w:val="00E40134"/>
    <w:rsid w:val="00E413B4"/>
    <w:rsid w:val="00E420B1"/>
    <w:rsid w:val="00E4731A"/>
    <w:rsid w:val="00E47436"/>
    <w:rsid w:val="00E52833"/>
    <w:rsid w:val="00E55C16"/>
    <w:rsid w:val="00E6319C"/>
    <w:rsid w:val="00E635C1"/>
    <w:rsid w:val="00E66CBC"/>
    <w:rsid w:val="00E71789"/>
    <w:rsid w:val="00E71A24"/>
    <w:rsid w:val="00E721B9"/>
    <w:rsid w:val="00E75209"/>
    <w:rsid w:val="00E80156"/>
    <w:rsid w:val="00E85F1D"/>
    <w:rsid w:val="00E97C15"/>
    <w:rsid w:val="00EA00B2"/>
    <w:rsid w:val="00EA195A"/>
    <w:rsid w:val="00EA1E94"/>
    <w:rsid w:val="00EA1F02"/>
    <w:rsid w:val="00EA3881"/>
    <w:rsid w:val="00EA53F6"/>
    <w:rsid w:val="00EB2A21"/>
    <w:rsid w:val="00EB5DF2"/>
    <w:rsid w:val="00EB5DF6"/>
    <w:rsid w:val="00EB6669"/>
    <w:rsid w:val="00EB75EB"/>
    <w:rsid w:val="00EC220D"/>
    <w:rsid w:val="00EC33F3"/>
    <w:rsid w:val="00EC6368"/>
    <w:rsid w:val="00EC7B8C"/>
    <w:rsid w:val="00ED2652"/>
    <w:rsid w:val="00ED3CCD"/>
    <w:rsid w:val="00ED6A3A"/>
    <w:rsid w:val="00ED6F47"/>
    <w:rsid w:val="00ED72FB"/>
    <w:rsid w:val="00EE03D2"/>
    <w:rsid w:val="00EE4DEB"/>
    <w:rsid w:val="00EE6B07"/>
    <w:rsid w:val="00EE6F12"/>
    <w:rsid w:val="00EE6FF9"/>
    <w:rsid w:val="00EE749E"/>
    <w:rsid w:val="00EF166E"/>
    <w:rsid w:val="00EF18B5"/>
    <w:rsid w:val="00EF4524"/>
    <w:rsid w:val="00EF5043"/>
    <w:rsid w:val="00F0038B"/>
    <w:rsid w:val="00F004D8"/>
    <w:rsid w:val="00F00D4C"/>
    <w:rsid w:val="00F02C14"/>
    <w:rsid w:val="00F055F3"/>
    <w:rsid w:val="00F0705F"/>
    <w:rsid w:val="00F07F5C"/>
    <w:rsid w:val="00F116CF"/>
    <w:rsid w:val="00F1265B"/>
    <w:rsid w:val="00F14438"/>
    <w:rsid w:val="00F16C4F"/>
    <w:rsid w:val="00F1713C"/>
    <w:rsid w:val="00F17633"/>
    <w:rsid w:val="00F17903"/>
    <w:rsid w:val="00F17B15"/>
    <w:rsid w:val="00F26AB6"/>
    <w:rsid w:val="00F27398"/>
    <w:rsid w:val="00F327B4"/>
    <w:rsid w:val="00F3385C"/>
    <w:rsid w:val="00F359E6"/>
    <w:rsid w:val="00F46E9A"/>
    <w:rsid w:val="00F530A2"/>
    <w:rsid w:val="00F570F1"/>
    <w:rsid w:val="00F571A2"/>
    <w:rsid w:val="00F57E1B"/>
    <w:rsid w:val="00F6014E"/>
    <w:rsid w:val="00F62E28"/>
    <w:rsid w:val="00F63FAF"/>
    <w:rsid w:val="00F6528A"/>
    <w:rsid w:val="00F719B8"/>
    <w:rsid w:val="00F7223D"/>
    <w:rsid w:val="00F725A7"/>
    <w:rsid w:val="00F73D18"/>
    <w:rsid w:val="00F76B75"/>
    <w:rsid w:val="00F8032A"/>
    <w:rsid w:val="00F82C55"/>
    <w:rsid w:val="00F82DC2"/>
    <w:rsid w:val="00F83231"/>
    <w:rsid w:val="00F85215"/>
    <w:rsid w:val="00F85BBD"/>
    <w:rsid w:val="00F9073A"/>
    <w:rsid w:val="00F91B4A"/>
    <w:rsid w:val="00F92C3C"/>
    <w:rsid w:val="00F94390"/>
    <w:rsid w:val="00F95DFF"/>
    <w:rsid w:val="00F95ED1"/>
    <w:rsid w:val="00F96167"/>
    <w:rsid w:val="00FA132B"/>
    <w:rsid w:val="00FA3E4C"/>
    <w:rsid w:val="00FA63D2"/>
    <w:rsid w:val="00FA69BC"/>
    <w:rsid w:val="00FB12AD"/>
    <w:rsid w:val="00FC31EF"/>
    <w:rsid w:val="00FC3317"/>
    <w:rsid w:val="00FD4C7E"/>
    <w:rsid w:val="00FD5146"/>
    <w:rsid w:val="00FD531D"/>
    <w:rsid w:val="00FD5D07"/>
    <w:rsid w:val="00FD5EE7"/>
    <w:rsid w:val="00FE05A5"/>
    <w:rsid w:val="00FE1120"/>
    <w:rsid w:val="00FE1FEB"/>
    <w:rsid w:val="00FE4BAD"/>
    <w:rsid w:val="00FE759F"/>
    <w:rsid w:val="00FE7E07"/>
    <w:rsid w:val="00FF4AB0"/>
    <w:rsid w:val="00FF6349"/>
    <w:rsid w:val="00FF694B"/>
    <w:rsid w:val="00FF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宋体" w:hAnsi="Tms Rm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Outline List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C24F75"/>
    <w:pPr>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jc w:val="both"/>
    </w:pPr>
    <w:rPr>
      <w:rFonts w:ascii="宋体"/>
      <w:sz w:val="24"/>
      <w:lang w:eastAsia="en-US"/>
    </w:rPr>
  </w:style>
  <w:style w:type="paragraph" w:styleId="1">
    <w:name w:val="heading 1"/>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432"/>
      </w:tabs>
      <w:spacing w:before="240" w:after="60"/>
      <w:ind w:left="432" w:hanging="432"/>
      <w:jc w:val="left"/>
      <w:outlineLvl w:val="0"/>
    </w:pPr>
    <w:rPr>
      <w:rFonts w:ascii="Arial" w:hAnsi="Arial" w:cs="Arial"/>
      <w:b/>
      <w:bCs/>
      <w:color w:val="000000"/>
      <w:kern w:val="32"/>
      <w:sz w:val="32"/>
      <w:szCs w:val="32"/>
      <w:lang w:eastAsia="zh-CN"/>
    </w:rPr>
  </w:style>
  <w:style w:type="paragraph" w:styleId="2">
    <w:name w:val="heading 2"/>
    <w:basedOn w:val="a5"/>
    <w:next w:val="a5"/>
    <w:qFormat/>
    <w:rsid w:val="00C54BD7"/>
    <w:pPr>
      <w:keepNext/>
      <w:keepLines/>
      <w:spacing w:before="260" w:after="260" w:line="416" w:lineRule="auto"/>
      <w:outlineLvl w:val="1"/>
    </w:pPr>
    <w:rPr>
      <w:rFonts w:ascii="Arial" w:eastAsia="黑体" w:hAnsi="Arial"/>
      <w:b/>
      <w:bCs/>
      <w:sz w:val="32"/>
      <w:szCs w:val="32"/>
    </w:rPr>
  </w:style>
  <w:style w:type="paragraph" w:styleId="30">
    <w:name w:val="heading 3"/>
    <w:basedOn w:val="a5"/>
    <w:next w:val="a5"/>
    <w:qFormat/>
    <w:rsid w:val="00C24F75"/>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 w:val="left" w:pos="1985"/>
      </w:tabs>
      <w:jc w:val="left"/>
      <w:outlineLvl w:val="2"/>
    </w:pPr>
    <w:rPr>
      <w:rFonts w:ascii="Arial" w:hAnsi="Arial"/>
      <w:lang w:val="en-GB"/>
    </w:rPr>
  </w:style>
  <w:style w:type="paragraph" w:styleId="4">
    <w:name w:val="heading 4"/>
    <w:basedOn w:val="a5"/>
    <w:next w:val="a5"/>
    <w:qFormat/>
    <w:rsid w:val="00757B9B"/>
    <w:pPr>
      <w:keepNext/>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864"/>
      </w:tabs>
      <w:spacing w:before="240" w:after="60"/>
      <w:ind w:left="864" w:hanging="864"/>
      <w:jc w:val="left"/>
      <w:outlineLvl w:val="3"/>
    </w:pPr>
    <w:rPr>
      <w:rFonts w:ascii="Times New Roman" w:hAnsi="Times New Roman"/>
      <w:b/>
      <w:bCs/>
      <w:color w:val="000000"/>
      <w:sz w:val="28"/>
      <w:szCs w:val="28"/>
      <w:lang w:eastAsia="zh-CN"/>
    </w:rPr>
  </w:style>
  <w:style w:type="paragraph" w:styleId="5">
    <w:name w:val="heading 5"/>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008"/>
      </w:tabs>
      <w:spacing w:before="240" w:after="60"/>
      <w:ind w:left="1008" w:hanging="1008"/>
      <w:jc w:val="left"/>
      <w:outlineLvl w:val="4"/>
    </w:pPr>
    <w:rPr>
      <w:rFonts w:ascii="Times New Roman" w:hAnsi="Times New Roman"/>
      <w:b/>
      <w:bCs/>
      <w:i/>
      <w:iCs/>
      <w:color w:val="000000"/>
      <w:sz w:val="26"/>
      <w:szCs w:val="26"/>
      <w:lang w:eastAsia="zh-CN"/>
    </w:rPr>
  </w:style>
  <w:style w:type="paragraph" w:styleId="6">
    <w:name w:val="heading 6"/>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152"/>
      </w:tabs>
      <w:spacing w:before="240" w:after="60"/>
      <w:ind w:left="1152" w:hanging="1152"/>
      <w:jc w:val="left"/>
      <w:outlineLvl w:val="5"/>
    </w:pPr>
    <w:rPr>
      <w:rFonts w:ascii="Times New Roman" w:hAnsi="Times New Roman"/>
      <w:b/>
      <w:bCs/>
      <w:color w:val="000000"/>
      <w:sz w:val="22"/>
      <w:szCs w:val="22"/>
      <w:lang w:eastAsia="zh-CN"/>
    </w:rPr>
  </w:style>
  <w:style w:type="paragraph" w:styleId="7">
    <w:name w:val="heading 7"/>
    <w:basedOn w:val="a5"/>
    <w:next w:val="a5"/>
    <w:qFormat/>
    <w:rsid w:val="00757B9B"/>
    <w:pPr>
      <w:tabs>
        <w:tab w:val="clear" w:pos="57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296"/>
      </w:tabs>
      <w:spacing w:before="240" w:after="60"/>
      <w:ind w:left="1296" w:hanging="1296"/>
      <w:jc w:val="left"/>
      <w:outlineLvl w:val="6"/>
    </w:pPr>
    <w:rPr>
      <w:rFonts w:ascii="Times New Roman" w:hAnsi="Times New Roman"/>
      <w:color w:val="000000"/>
      <w:szCs w:val="24"/>
      <w:lang w:eastAsia="zh-CN"/>
    </w:rPr>
  </w:style>
  <w:style w:type="paragraph" w:styleId="8">
    <w:name w:val="heading 8"/>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440"/>
      </w:tabs>
      <w:spacing w:before="240" w:after="60"/>
      <w:ind w:left="1440" w:hanging="1440"/>
      <w:jc w:val="left"/>
      <w:outlineLvl w:val="7"/>
    </w:pPr>
    <w:rPr>
      <w:rFonts w:ascii="Times New Roman" w:hAnsi="Times New Roman"/>
      <w:i/>
      <w:iCs/>
      <w:color w:val="000000"/>
      <w:szCs w:val="24"/>
      <w:lang w:eastAsia="zh-CN"/>
    </w:rPr>
  </w:style>
  <w:style w:type="paragraph" w:styleId="9">
    <w:name w:val="heading 9"/>
    <w:basedOn w:val="a5"/>
    <w:next w:val="a5"/>
    <w:qFormat/>
    <w:rsid w:val="00757B9B"/>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num" w:pos="1584"/>
      </w:tabs>
      <w:spacing w:before="240" w:after="60"/>
      <w:ind w:left="1584" w:hanging="1584"/>
      <w:jc w:val="left"/>
      <w:outlineLvl w:val="8"/>
    </w:pPr>
    <w:rPr>
      <w:rFonts w:ascii="Arial" w:hAnsi="Arial" w:cs="Arial"/>
      <w:color w:val="000000"/>
      <w:sz w:val="22"/>
      <w:szCs w:val="22"/>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endnote text"/>
    <w:basedOn w:val="a5"/>
    <w:semiHidden/>
    <w:rsid w:val="00C24F75"/>
    <w:rPr>
      <w:sz w:val="20"/>
    </w:rPr>
  </w:style>
  <w:style w:type="paragraph" w:styleId="aa">
    <w:name w:val="header"/>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b">
    <w:name w:val="footer"/>
    <w:basedOn w:val="a5"/>
    <w:link w:val="Char"/>
    <w:uiPriority w:val="99"/>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center" w:pos="4320"/>
        <w:tab w:val="right" w:pos="8640"/>
      </w:tabs>
    </w:pPr>
  </w:style>
  <w:style w:type="paragraph" w:styleId="ac">
    <w:name w:val="Document Map"/>
    <w:basedOn w:val="a5"/>
    <w:semiHidden/>
    <w:rsid w:val="00C24F75"/>
    <w:pPr>
      <w:shd w:val="clear" w:color="auto" w:fill="000080"/>
    </w:pPr>
    <w:rPr>
      <w:rFonts w:ascii="Tahoma" w:hAnsi="Tahoma"/>
    </w:rPr>
  </w:style>
  <w:style w:type="character" w:styleId="ad">
    <w:name w:val="Hyperlink"/>
    <w:basedOn w:val="a6"/>
    <w:uiPriority w:val="99"/>
    <w:rsid w:val="00C24F75"/>
    <w:rPr>
      <w:color w:val="0000FF"/>
      <w:u w:val="single"/>
    </w:rPr>
  </w:style>
  <w:style w:type="paragraph" w:styleId="ae">
    <w:name w:val="Plain Text"/>
    <w:aliases w:val="纯文本 Char,普通文字 Char,普通文字1,普通文字2,普通文字3,普通文字4,普通文字5,普通文字6,普通文字11,普通文字21,普通文字31,普通文字41,普通文字7, Char Char Char, Char Char"/>
    <w:basedOn w:val="a5"/>
    <w:link w:val="Char1"/>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Courier New" w:hAnsi="Courier New" w:cs="Courier New"/>
      <w:sz w:val="20"/>
      <w:lang w:eastAsia="zh-CN"/>
    </w:rPr>
  </w:style>
  <w:style w:type="character" w:styleId="af">
    <w:name w:val="page number"/>
    <w:basedOn w:val="a6"/>
    <w:rsid w:val="00C24F75"/>
  </w:style>
  <w:style w:type="paragraph" w:styleId="af0">
    <w:name w:val="Body Text Indent"/>
    <w:basedOn w:val="a5"/>
    <w:rsid w:val="00C24F75"/>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418"/>
      </w:tabs>
      <w:ind w:left="1418" w:hanging="1418"/>
      <w:jc w:val="left"/>
    </w:pPr>
    <w:rPr>
      <w:rFonts w:ascii="Arial" w:hAnsi="Arial"/>
      <w:sz w:val="22"/>
      <w:lang w:val="en-GB" w:eastAsia="zh-CN"/>
    </w:rPr>
  </w:style>
  <w:style w:type="paragraph" w:styleId="20">
    <w:name w:val="Body Text 2"/>
    <w:basedOn w:val="a5"/>
    <w:rsid w:val="00C24F75"/>
    <w:pPr>
      <w:spacing w:after="120" w:line="480" w:lineRule="auto"/>
    </w:pPr>
  </w:style>
  <w:style w:type="paragraph" w:customStyle="1" w:styleId="10">
    <w:name w:val="批注框文本1"/>
    <w:basedOn w:val="a5"/>
    <w:semiHidden/>
    <w:rsid w:val="00C24F75"/>
    <w:rPr>
      <w:rFonts w:ascii="Tahoma" w:hAnsi="Tahoma" w:cs="Tahoma"/>
      <w:sz w:val="16"/>
      <w:szCs w:val="16"/>
    </w:rPr>
  </w:style>
  <w:style w:type="paragraph" w:styleId="af1">
    <w:name w:val="Date"/>
    <w:basedOn w:val="a5"/>
    <w:next w:val="a5"/>
    <w:rsid w:val="00C24F75"/>
    <w:pPr>
      <w:ind w:leftChars="2500" w:left="100"/>
    </w:pPr>
    <w:rPr>
      <w:sz w:val="28"/>
      <w:lang w:eastAsia="zh-CN"/>
    </w:rPr>
  </w:style>
  <w:style w:type="paragraph" w:styleId="af2">
    <w:name w:val="Balloon Text"/>
    <w:basedOn w:val="a5"/>
    <w:semiHidden/>
    <w:rsid w:val="00C24F75"/>
    <w:rPr>
      <w:sz w:val="18"/>
      <w:szCs w:val="18"/>
    </w:rPr>
  </w:style>
  <w:style w:type="paragraph" w:styleId="3">
    <w:name w:val="List Bullet 3"/>
    <w:basedOn w:val="a5"/>
    <w:rsid w:val="00C54BD7"/>
    <w:pPr>
      <w:widowControl w:val="0"/>
      <w:numPr>
        <w:numId w:val="1"/>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 w:val="left" w:pos="1200"/>
      </w:tabs>
    </w:pPr>
    <w:rPr>
      <w:rFonts w:ascii="Times New Roman" w:hAnsi="Times New Roman"/>
      <w:kern w:val="2"/>
      <w:sz w:val="21"/>
      <w:szCs w:val="24"/>
      <w:lang w:eastAsia="zh-CN"/>
    </w:rPr>
  </w:style>
  <w:style w:type="paragraph" w:styleId="af3">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不缩进,标题4,特点标题,缩进,正文编号,±íÕýÎÄ,±í"/>
    <w:basedOn w:val="a5"/>
    <w:link w:val="Char0"/>
    <w:rsid w:val="00E3256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adjustRightInd w:val="0"/>
      <w:spacing w:line="360" w:lineRule="auto"/>
      <w:ind w:firstLine="567"/>
      <w:textAlignment w:val="baseline"/>
    </w:pPr>
    <w:rPr>
      <w:rFonts w:ascii="Times New Roman" w:hAnsi="Times New Roman"/>
      <w:kern w:val="2"/>
      <w:sz w:val="28"/>
      <w:szCs w:val="24"/>
    </w:rPr>
  </w:style>
  <w:style w:type="paragraph" w:customStyle="1" w:styleId="CharCharCharCharCharCharChar">
    <w:name w:val="Char Char Char Char Char Char Char"/>
    <w:basedOn w:val="a5"/>
    <w:rsid w:val="0057017D"/>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djustRightInd w:val="0"/>
      <w:spacing w:line="360" w:lineRule="auto"/>
    </w:pPr>
    <w:rPr>
      <w:rFonts w:ascii="Times New Roman" w:eastAsia="Times New Roman" w:hAnsi="Times New Roman"/>
      <w:sz w:val="20"/>
      <w:lang w:eastAsia="zh-CN"/>
    </w:rPr>
  </w:style>
  <w:style w:type="paragraph" w:customStyle="1" w:styleId="CharCharCharCharCharChar">
    <w:name w:val="Char Char Char Char Char Char"/>
    <w:basedOn w:val="a5"/>
    <w:rsid w:val="0059535F"/>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autoSpaceDE w:val="0"/>
      <w:autoSpaceDN w:val="0"/>
    </w:pPr>
    <w:rPr>
      <w:rFonts w:eastAsia="仿宋_GB2312" w:hAnsi="宋体"/>
      <w:color w:val="000000"/>
      <w:kern w:val="2"/>
      <w:sz w:val="28"/>
      <w:lang w:eastAsia="zh-CN"/>
    </w:rPr>
  </w:style>
  <w:style w:type="paragraph" w:customStyle="1" w:styleId="af4">
    <w:name w:val="段落"/>
    <w:basedOn w:val="a5"/>
    <w:qFormat/>
    <w:rsid w:val="008242A5"/>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line="400" w:lineRule="exact"/>
      <w:ind w:firstLineChars="200" w:firstLine="480"/>
    </w:pPr>
    <w:rPr>
      <w:rFonts w:ascii="Times New Roman" w:hAnsi="Times New Roman"/>
      <w:kern w:val="2"/>
      <w:szCs w:val="24"/>
      <w:lang w:eastAsia="zh-CN"/>
    </w:rPr>
  </w:style>
  <w:style w:type="paragraph" w:customStyle="1" w:styleId="Default">
    <w:name w:val="Default"/>
    <w:rsid w:val="00757B9B"/>
    <w:pPr>
      <w:widowControl w:val="0"/>
      <w:autoSpaceDE w:val="0"/>
      <w:autoSpaceDN w:val="0"/>
      <w:adjustRightInd w:val="0"/>
    </w:pPr>
    <w:rPr>
      <w:rFonts w:ascii="Times New Roman" w:hAnsi="Times New Roman"/>
      <w:color w:val="000000"/>
      <w:sz w:val="24"/>
      <w:szCs w:val="24"/>
    </w:rPr>
  </w:style>
  <w:style w:type="paragraph" w:customStyle="1" w:styleId="StyleHeading312ptLeft0ptFirstline0pt">
    <w:name w:val="Style Heading 3 + 12 pt Left:  0 pt First line:  0 pt"/>
    <w:basedOn w:val="30"/>
    <w:rsid w:val="00757B9B"/>
    <w:pPr>
      <w:numPr>
        <w:ilvl w:val="2"/>
      </w:numPr>
      <w:tabs>
        <w:tab w:val="clear" w:pos="1418"/>
        <w:tab w:val="clear" w:pos="1985"/>
        <w:tab w:val="num" w:pos="720"/>
      </w:tabs>
      <w:spacing w:before="120" w:after="60"/>
      <w:ind w:left="720" w:hanging="720"/>
    </w:pPr>
    <w:rPr>
      <w:b/>
      <w:bCs/>
      <w:color w:val="000000"/>
      <w:lang w:val="en-US" w:eastAsia="zh-CN"/>
    </w:rPr>
  </w:style>
  <w:style w:type="paragraph" w:customStyle="1" w:styleId="a">
    <w:name w:val="前言、引言标题"/>
    <w:next w:val="a5"/>
    <w:rsid w:val="00C9135B"/>
    <w:pPr>
      <w:numPr>
        <w:numId w:val="3"/>
      </w:numPr>
      <w:shd w:val="clear" w:color="FFFFFF" w:fill="FFFFFF"/>
      <w:spacing w:before="640" w:after="560"/>
      <w:jc w:val="center"/>
      <w:outlineLvl w:val="0"/>
    </w:pPr>
    <w:rPr>
      <w:rFonts w:ascii="黑体" w:eastAsia="黑体" w:hAnsi="Times New Roman"/>
      <w:sz w:val="32"/>
    </w:rPr>
  </w:style>
  <w:style w:type="paragraph" w:customStyle="1" w:styleId="af5">
    <w:name w:val="段"/>
    <w:rsid w:val="00C9135B"/>
    <w:pPr>
      <w:autoSpaceDE w:val="0"/>
      <w:autoSpaceDN w:val="0"/>
      <w:ind w:firstLineChars="200" w:firstLine="200"/>
      <w:jc w:val="both"/>
    </w:pPr>
    <w:rPr>
      <w:rFonts w:ascii="宋体" w:hAnsi="Times New Roman"/>
      <w:noProof/>
      <w:sz w:val="21"/>
    </w:rPr>
  </w:style>
  <w:style w:type="paragraph" w:customStyle="1" w:styleId="a0">
    <w:name w:val="章标题"/>
    <w:next w:val="af5"/>
    <w:rsid w:val="00C9135B"/>
    <w:pPr>
      <w:numPr>
        <w:ilvl w:val="1"/>
        <w:numId w:val="3"/>
      </w:numPr>
      <w:spacing w:beforeLines="50" w:afterLines="50"/>
      <w:jc w:val="both"/>
      <w:outlineLvl w:val="1"/>
    </w:pPr>
    <w:rPr>
      <w:rFonts w:ascii="黑体" w:eastAsia="黑体" w:hAnsi="Times New Roman"/>
      <w:sz w:val="21"/>
    </w:rPr>
  </w:style>
  <w:style w:type="paragraph" w:customStyle="1" w:styleId="a1">
    <w:name w:val="一级条标题"/>
    <w:next w:val="af5"/>
    <w:rsid w:val="00C9135B"/>
    <w:pPr>
      <w:numPr>
        <w:ilvl w:val="2"/>
        <w:numId w:val="3"/>
      </w:numPr>
      <w:ind w:left="630"/>
      <w:outlineLvl w:val="2"/>
    </w:pPr>
    <w:rPr>
      <w:rFonts w:ascii="Times New Roman" w:eastAsia="黑体" w:hAnsi="Times New Roman"/>
      <w:sz w:val="21"/>
    </w:rPr>
  </w:style>
  <w:style w:type="paragraph" w:customStyle="1" w:styleId="a2">
    <w:name w:val="二级条标题"/>
    <w:basedOn w:val="a1"/>
    <w:next w:val="af5"/>
    <w:rsid w:val="00C9135B"/>
    <w:pPr>
      <w:numPr>
        <w:ilvl w:val="3"/>
      </w:numPr>
      <w:ind w:left="735"/>
      <w:outlineLvl w:val="3"/>
    </w:pPr>
  </w:style>
  <w:style w:type="paragraph" w:customStyle="1" w:styleId="a3">
    <w:name w:val="实施日期"/>
    <w:basedOn w:val="a5"/>
    <w:rsid w:val="00C9135B"/>
    <w:pPr>
      <w:framePr w:w="4000" w:h="473" w:hRule="exact" w:vSpace="180" w:wrap="around" w:hAnchor="margin" w:xAlign="right" w:y="13511" w:anchorLock="1"/>
      <w:numPr>
        <w:ilvl w:val="4"/>
        <w:numId w:val="3"/>
      </w:num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right"/>
    </w:pPr>
    <w:rPr>
      <w:rFonts w:ascii="Times New Roman" w:eastAsia="黑体" w:hAnsi="Times New Roman"/>
      <w:sz w:val="28"/>
      <w:lang w:eastAsia="zh-CN"/>
    </w:rPr>
  </w:style>
  <w:style w:type="paragraph" w:customStyle="1" w:styleId="a4">
    <w:name w:val="图表脚注"/>
    <w:next w:val="af5"/>
    <w:rsid w:val="00C9135B"/>
    <w:pPr>
      <w:numPr>
        <w:ilvl w:val="5"/>
        <w:numId w:val="3"/>
      </w:numPr>
      <w:ind w:leftChars="200" w:left="300" w:hangingChars="100" w:hanging="100"/>
      <w:jc w:val="both"/>
    </w:pPr>
    <w:rPr>
      <w:rFonts w:ascii="宋体" w:hAnsi="Times New Roman"/>
      <w:sz w:val="18"/>
    </w:rPr>
  </w:style>
  <w:style w:type="paragraph" w:customStyle="1" w:styleId="af6">
    <w:name w:val="附录章标题"/>
    <w:next w:val="a5"/>
    <w:rsid w:val="00C9135B"/>
    <w:pPr>
      <w:tabs>
        <w:tab w:val="num" w:pos="360"/>
      </w:tabs>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7">
    <w:name w:val="封面标准文稿编辑信息"/>
    <w:rsid w:val="00C9135B"/>
    <w:pPr>
      <w:spacing w:before="180" w:line="180" w:lineRule="exact"/>
      <w:jc w:val="center"/>
    </w:pPr>
    <w:rPr>
      <w:rFonts w:ascii="宋体" w:hAnsi="Times New Roman"/>
      <w:sz w:val="21"/>
    </w:rPr>
  </w:style>
  <w:style w:type="paragraph" w:styleId="af8">
    <w:name w:val="List Paragraph"/>
    <w:basedOn w:val="a5"/>
    <w:uiPriority w:val="99"/>
    <w:qFormat/>
    <w:rsid w:val="00875E2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2"/>
      <w:lang w:eastAsia="zh-CN"/>
    </w:rPr>
  </w:style>
  <w:style w:type="paragraph" w:styleId="af9">
    <w:name w:val="Normal (Web)"/>
    <w:basedOn w:val="a5"/>
    <w:uiPriority w:val="99"/>
    <w:unhideWhenUsed/>
    <w:rsid w:val="006B6A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Times New Roman" w:hAnsi="Times New Roman"/>
      <w:lang w:eastAsia="zh-CN"/>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f3"/>
    <w:rsid w:val="002E4919"/>
    <w:rPr>
      <w:rFonts w:ascii="Times New Roman" w:hAnsi="Times New Roman"/>
      <w:kern w:val="2"/>
      <w:sz w:val="28"/>
      <w:szCs w:val="24"/>
    </w:rPr>
  </w:style>
  <w:style w:type="paragraph" w:customStyle="1" w:styleId="Char2">
    <w:name w:val="Char"/>
    <w:basedOn w:val="a5"/>
    <w:semiHidden/>
    <w:rsid w:val="00594433"/>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pPr>
    <w:rPr>
      <w:rFonts w:ascii="Times New Roman" w:hAnsi="Times New Roman"/>
      <w:kern w:val="2"/>
      <w:sz w:val="21"/>
      <w:szCs w:val="24"/>
      <w:lang w:eastAsia="zh-CN"/>
    </w:rPr>
  </w:style>
  <w:style w:type="character" w:styleId="afa">
    <w:name w:val="annotation reference"/>
    <w:rsid w:val="000E2A29"/>
    <w:rPr>
      <w:sz w:val="21"/>
      <w:szCs w:val="21"/>
    </w:rPr>
  </w:style>
  <w:style w:type="paragraph" w:styleId="afb">
    <w:name w:val="annotation text"/>
    <w:basedOn w:val="a5"/>
    <w:link w:val="Char3"/>
    <w:rsid w:val="000E2A29"/>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jc w:val="left"/>
    </w:pPr>
    <w:rPr>
      <w:rFonts w:ascii="Times New Roman" w:hAnsi="Times New Roman"/>
      <w:kern w:val="2"/>
      <w:sz w:val="21"/>
      <w:szCs w:val="24"/>
      <w:lang w:eastAsia="zh-CN"/>
    </w:rPr>
  </w:style>
  <w:style w:type="character" w:customStyle="1" w:styleId="Char3">
    <w:name w:val="批注文字 Char"/>
    <w:basedOn w:val="a6"/>
    <w:link w:val="afb"/>
    <w:rsid w:val="000E2A29"/>
    <w:rPr>
      <w:rFonts w:ascii="Times New Roman" w:hAnsi="Times New Roman"/>
      <w:kern w:val="2"/>
      <w:sz w:val="21"/>
      <w:szCs w:val="24"/>
    </w:rPr>
  </w:style>
  <w:style w:type="table" w:styleId="afc">
    <w:name w:val="Table Grid"/>
    <w:basedOn w:val="a7"/>
    <w:uiPriority w:val="59"/>
    <w:rsid w:val="00F85BB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6"/>
    <w:uiPriority w:val="22"/>
    <w:qFormat/>
    <w:rsid w:val="00F85BBD"/>
    <w:rPr>
      <w:b/>
    </w:rPr>
  </w:style>
  <w:style w:type="paragraph" w:styleId="afe">
    <w:name w:val="Title"/>
    <w:basedOn w:val="a5"/>
    <w:link w:val="Char4"/>
    <w:uiPriority w:val="99"/>
    <w:qFormat/>
    <w:rsid w:val="00090ED1"/>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240" w:after="60"/>
      <w:jc w:val="center"/>
      <w:outlineLvl w:val="0"/>
    </w:pPr>
    <w:rPr>
      <w:rFonts w:ascii="Arial" w:hAnsi="Arial" w:cs="Arial"/>
      <w:b/>
      <w:bCs/>
      <w:kern w:val="2"/>
      <w:sz w:val="32"/>
      <w:szCs w:val="32"/>
      <w:lang w:eastAsia="zh-CN"/>
    </w:rPr>
  </w:style>
  <w:style w:type="character" w:customStyle="1" w:styleId="Char4">
    <w:name w:val="标题 Char"/>
    <w:basedOn w:val="a6"/>
    <w:link w:val="afe"/>
    <w:uiPriority w:val="99"/>
    <w:rsid w:val="00090ED1"/>
    <w:rPr>
      <w:rFonts w:ascii="Arial" w:hAnsi="Arial" w:cs="Arial"/>
      <w:b/>
      <w:bCs/>
      <w:kern w:val="2"/>
      <w:sz w:val="32"/>
      <w:szCs w:val="32"/>
    </w:rPr>
  </w:style>
  <w:style w:type="numbering" w:styleId="111111">
    <w:name w:val="Outline List 2"/>
    <w:basedOn w:val="a8"/>
    <w:uiPriority w:val="99"/>
    <w:unhideWhenUsed/>
    <w:rsid w:val="00090ED1"/>
    <w:pPr>
      <w:numPr>
        <w:numId w:val="25"/>
      </w:numPr>
    </w:pPr>
  </w:style>
  <w:style w:type="paragraph" w:customStyle="1" w:styleId="11">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12">
    <w:name w:val="列出段落1"/>
    <w:basedOn w:val="a5"/>
    <w:uiPriority w:val="34"/>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Calibri" w:hAnsi="Calibri"/>
      <w:kern w:val="2"/>
      <w:sz w:val="21"/>
      <w:szCs w:val="24"/>
      <w:lang w:eastAsia="zh-CN"/>
    </w:rPr>
  </w:style>
  <w:style w:type="paragraph" w:customStyle="1" w:styleId="21">
    <w:name w:val="列出段落2"/>
    <w:basedOn w:val="a5"/>
    <w:uiPriority w:val="99"/>
    <w:unhideWhenUsed/>
    <w:qFormat/>
    <w:rsid w:val="00F571A2"/>
    <w:pPr>
      <w:widowControl w:val="0"/>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ind w:firstLineChars="200" w:firstLine="420"/>
    </w:pPr>
    <w:rPr>
      <w:rFonts w:ascii="Times New Roman" w:hAnsi="Times New Roman"/>
      <w:kern w:val="2"/>
      <w:sz w:val="21"/>
      <w:szCs w:val="24"/>
      <w:lang w:eastAsia="zh-CN"/>
    </w:rPr>
  </w:style>
  <w:style w:type="character" w:customStyle="1" w:styleId="Char">
    <w:name w:val="页脚 Char"/>
    <w:basedOn w:val="a6"/>
    <w:link w:val="ab"/>
    <w:uiPriority w:val="99"/>
    <w:rsid w:val="00042CC4"/>
    <w:rPr>
      <w:rFonts w:ascii="宋体"/>
      <w:sz w:val="24"/>
      <w:lang w:eastAsia="en-US"/>
    </w:rPr>
  </w:style>
  <w:style w:type="character" w:styleId="aff">
    <w:name w:val="FollowedHyperlink"/>
    <w:basedOn w:val="a6"/>
    <w:uiPriority w:val="99"/>
    <w:unhideWhenUsed/>
    <w:rsid w:val="001952F3"/>
    <w:rPr>
      <w:color w:val="800080"/>
      <w:u w:val="single"/>
    </w:rPr>
  </w:style>
  <w:style w:type="paragraph" w:customStyle="1" w:styleId="font5">
    <w:name w:val="font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 w:val="18"/>
      <w:szCs w:val="18"/>
      <w:lang w:eastAsia="zh-CN"/>
    </w:rPr>
  </w:style>
  <w:style w:type="paragraph" w:customStyle="1" w:styleId="font6">
    <w:name w:val="font6"/>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 w:val="18"/>
      <w:szCs w:val="18"/>
      <w:lang w:eastAsia="zh-CN"/>
    </w:rPr>
  </w:style>
  <w:style w:type="paragraph" w:customStyle="1" w:styleId="font7">
    <w:name w:val="font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Calibri" w:hAnsi="Calibri" w:cs="宋体"/>
      <w:color w:val="000000"/>
      <w:sz w:val="18"/>
      <w:szCs w:val="18"/>
      <w:lang w:eastAsia="zh-CN"/>
    </w:rPr>
  </w:style>
  <w:style w:type="paragraph" w:customStyle="1" w:styleId="font8">
    <w:name w:val="font8"/>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ascii="Arial" w:hAnsi="Arial" w:cs="Arial"/>
      <w:color w:val="000000"/>
      <w:sz w:val="18"/>
      <w:szCs w:val="18"/>
      <w:lang w:eastAsia="zh-CN"/>
    </w:rPr>
  </w:style>
  <w:style w:type="paragraph" w:customStyle="1" w:styleId="xl65">
    <w:name w:val="xl65"/>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color w:val="000000"/>
      <w:sz w:val="28"/>
      <w:szCs w:val="28"/>
      <w:lang w:eastAsia="zh-CN"/>
    </w:rPr>
  </w:style>
  <w:style w:type="paragraph" w:customStyle="1" w:styleId="xl66">
    <w:name w:val="xl6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b/>
      <w:bCs/>
      <w:sz w:val="28"/>
      <w:szCs w:val="28"/>
      <w:lang w:eastAsia="zh-CN"/>
    </w:rPr>
  </w:style>
  <w:style w:type="paragraph" w:customStyle="1" w:styleId="xl67">
    <w:name w:val="xl67"/>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8">
    <w:name w:val="xl68"/>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69">
    <w:name w:val="xl69"/>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ascii="Calibri" w:hAnsi="Calibri" w:cs="宋体"/>
      <w:color w:val="000000"/>
      <w:sz w:val="18"/>
      <w:szCs w:val="18"/>
      <w:lang w:eastAsia="zh-CN"/>
    </w:rPr>
  </w:style>
  <w:style w:type="paragraph" w:customStyle="1" w:styleId="xl70">
    <w:name w:val="xl70"/>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1">
    <w:name w:val="xl71"/>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sz w:val="18"/>
      <w:szCs w:val="18"/>
      <w:lang w:eastAsia="zh-CN"/>
    </w:rPr>
  </w:style>
  <w:style w:type="paragraph" w:customStyle="1" w:styleId="xl72">
    <w:name w:val="xl72"/>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3">
    <w:name w:val="xl73"/>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 w:val="18"/>
      <w:szCs w:val="18"/>
      <w:lang w:eastAsia="zh-CN"/>
    </w:rPr>
  </w:style>
  <w:style w:type="paragraph" w:customStyle="1" w:styleId="xl74">
    <w:name w:val="xl74"/>
    <w:basedOn w:val="a5"/>
    <w:rsid w:val="001952F3"/>
    <w:pPr>
      <w:pBdr>
        <w:top w:val="single" w:sz="4" w:space="0" w:color="auto"/>
        <w:left w:val="single" w:sz="4" w:space="0" w:color="auto"/>
        <w:bottom w:val="single" w:sz="4" w:space="0" w:color="auto"/>
        <w:right w:val="single" w:sz="4" w:space="0" w:color="auto"/>
      </w:pBdr>
      <w:shd w:val="clear" w:color="000000" w:fill="FFFFFF"/>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textAlignment w:val="top"/>
    </w:pPr>
    <w:rPr>
      <w:rFonts w:hAnsi="宋体" w:cs="宋体"/>
      <w:color w:val="000000"/>
      <w:sz w:val="18"/>
      <w:szCs w:val="18"/>
      <w:lang w:eastAsia="zh-CN"/>
    </w:rPr>
  </w:style>
  <w:style w:type="paragraph" w:customStyle="1" w:styleId="xl75">
    <w:name w:val="xl75"/>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6">
    <w:name w:val="xl76"/>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szCs w:val="24"/>
      <w:lang w:eastAsia="zh-CN"/>
    </w:rPr>
  </w:style>
  <w:style w:type="paragraph" w:customStyle="1" w:styleId="xl77">
    <w:name w:val="xl77"/>
    <w:basedOn w:val="a5"/>
    <w:rsid w:val="001952F3"/>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78">
    <w:name w:val="xl78"/>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79">
    <w:name w:val="xl79"/>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textAlignment w:val="top"/>
    </w:pPr>
    <w:rPr>
      <w:rFonts w:hAnsi="宋体" w:cs="宋体"/>
      <w:color w:val="000000"/>
      <w:szCs w:val="24"/>
      <w:lang w:eastAsia="zh-CN"/>
    </w:rPr>
  </w:style>
  <w:style w:type="paragraph" w:customStyle="1" w:styleId="xl80">
    <w:name w:val="xl80"/>
    <w:basedOn w:val="a5"/>
    <w:rsid w:val="001952F3"/>
    <w:pPr>
      <w:pBdr>
        <w:left w:val="single" w:sz="8"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81">
    <w:name w:val="xl81"/>
    <w:basedOn w:val="a5"/>
    <w:rsid w:val="001952F3"/>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left"/>
    </w:pPr>
    <w:rPr>
      <w:rFonts w:hAnsi="宋体" w:cs="宋体"/>
      <w:color w:val="000000"/>
      <w:szCs w:val="24"/>
      <w:lang w:eastAsia="zh-CN"/>
    </w:rPr>
  </w:style>
  <w:style w:type="paragraph" w:customStyle="1" w:styleId="xl63">
    <w:name w:val="xl63"/>
    <w:basedOn w:val="a5"/>
    <w:rsid w:val="00C5399F"/>
    <w:pP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szCs w:val="24"/>
      <w:lang w:eastAsia="zh-CN"/>
    </w:rPr>
  </w:style>
  <w:style w:type="paragraph" w:customStyle="1" w:styleId="xl64">
    <w:name w:val="xl64"/>
    <w:basedOn w:val="a5"/>
    <w:rsid w:val="00C5399F"/>
    <w:pPr>
      <w:pBdr>
        <w:top w:val="single" w:sz="4" w:space="0" w:color="auto"/>
        <w:left w:val="single" w:sz="4" w:space="0" w:color="auto"/>
        <w:bottom w:val="single" w:sz="4" w:space="0" w:color="auto"/>
        <w:right w:val="single" w:sz="4" w:space="0" w:color="auto"/>
      </w:pBdr>
      <w:tabs>
        <w:tab w:val="clear" w:pos="576"/>
        <w:tab w:val="clear" w:pos="1296"/>
        <w:tab w:val="clear" w:pos="2016"/>
        <w:tab w:val="clear" w:pos="2448"/>
        <w:tab w:val="clear" w:pos="8208"/>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 w:val="clear" w:pos="19296"/>
      </w:tabs>
      <w:spacing w:before="100" w:beforeAutospacing="1" w:after="100" w:afterAutospacing="1"/>
      <w:jc w:val="center"/>
    </w:pPr>
    <w:rPr>
      <w:rFonts w:hAnsi="宋体" w:cs="宋体"/>
      <w:color w:val="000000"/>
      <w:sz w:val="20"/>
      <w:lang w:eastAsia="zh-CN"/>
    </w:rPr>
  </w:style>
  <w:style w:type="character" w:customStyle="1" w:styleId="Char1">
    <w:name w:val="纯文本 Char1"/>
    <w:aliases w:val="纯文本 Char Char,普通文字 Char Char,普通文字1 Char,普通文字2 Char,普通文字3 Char,普通文字4 Char,普通文字5 Char,普通文字6 Char,普通文字11 Char,普通文字21 Char,普通文字31 Char,普通文字41 Char,普通文字7 Char, Char Char Char Char, Char Char Char1"/>
    <w:link w:val="ae"/>
    <w:rsid w:val="001E35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11111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604">
      <w:bodyDiv w:val="1"/>
      <w:marLeft w:val="0"/>
      <w:marRight w:val="0"/>
      <w:marTop w:val="0"/>
      <w:marBottom w:val="0"/>
      <w:divBdr>
        <w:top w:val="none" w:sz="0" w:space="0" w:color="auto"/>
        <w:left w:val="none" w:sz="0" w:space="0" w:color="auto"/>
        <w:bottom w:val="none" w:sz="0" w:space="0" w:color="auto"/>
        <w:right w:val="none" w:sz="0" w:space="0" w:color="auto"/>
      </w:divBdr>
    </w:div>
    <w:div w:id="116222529">
      <w:bodyDiv w:val="1"/>
      <w:marLeft w:val="0"/>
      <w:marRight w:val="0"/>
      <w:marTop w:val="0"/>
      <w:marBottom w:val="0"/>
      <w:divBdr>
        <w:top w:val="none" w:sz="0" w:space="0" w:color="auto"/>
        <w:left w:val="none" w:sz="0" w:space="0" w:color="auto"/>
        <w:bottom w:val="none" w:sz="0" w:space="0" w:color="auto"/>
        <w:right w:val="none" w:sz="0" w:space="0" w:color="auto"/>
      </w:divBdr>
    </w:div>
    <w:div w:id="240334788">
      <w:bodyDiv w:val="1"/>
      <w:marLeft w:val="0"/>
      <w:marRight w:val="0"/>
      <w:marTop w:val="0"/>
      <w:marBottom w:val="0"/>
      <w:divBdr>
        <w:top w:val="none" w:sz="0" w:space="0" w:color="auto"/>
        <w:left w:val="none" w:sz="0" w:space="0" w:color="auto"/>
        <w:bottom w:val="none" w:sz="0" w:space="0" w:color="auto"/>
        <w:right w:val="none" w:sz="0" w:space="0" w:color="auto"/>
      </w:divBdr>
    </w:div>
    <w:div w:id="247931099">
      <w:bodyDiv w:val="1"/>
      <w:marLeft w:val="0"/>
      <w:marRight w:val="0"/>
      <w:marTop w:val="0"/>
      <w:marBottom w:val="0"/>
      <w:divBdr>
        <w:top w:val="none" w:sz="0" w:space="0" w:color="auto"/>
        <w:left w:val="none" w:sz="0" w:space="0" w:color="auto"/>
        <w:bottom w:val="none" w:sz="0" w:space="0" w:color="auto"/>
        <w:right w:val="none" w:sz="0" w:space="0" w:color="auto"/>
      </w:divBdr>
    </w:div>
    <w:div w:id="1067918963">
      <w:bodyDiv w:val="1"/>
      <w:marLeft w:val="0"/>
      <w:marRight w:val="0"/>
      <w:marTop w:val="0"/>
      <w:marBottom w:val="0"/>
      <w:divBdr>
        <w:top w:val="none" w:sz="0" w:space="0" w:color="auto"/>
        <w:left w:val="none" w:sz="0" w:space="0" w:color="auto"/>
        <w:bottom w:val="none" w:sz="0" w:space="0" w:color="auto"/>
        <w:right w:val="none" w:sz="0" w:space="0" w:color="auto"/>
      </w:divBdr>
      <w:divsChild>
        <w:div w:id="534923100">
          <w:marLeft w:val="0"/>
          <w:marRight w:val="0"/>
          <w:marTop w:val="0"/>
          <w:marBottom w:val="0"/>
          <w:divBdr>
            <w:top w:val="none" w:sz="0" w:space="0" w:color="auto"/>
            <w:left w:val="none" w:sz="0" w:space="0" w:color="auto"/>
            <w:bottom w:val="none" w:sz="0" w:space="0" w:color="auto"/>
            <w:right w:val="none" w:sz="0" w:space="0" w:color="auto"/>
          </w:divBdr>
          <w:divsChild>
            <w:div w:id="1640113836">
              <w:marLeft w:val="0"/>
              <w:marRight w:val="0"/>
              <w:marTop w:val="0"/>
              <w:marBottom w:val="0"/>
              <w:divBdr>
                <w:top w:val="none" w:sz="0" w:space="0" w:color="auto"/>
                <w:left w:val="none" w:sz="0" w:space="0" w:color="auto"/>
                <w:bottom w:val="none" w:sz="0" w:space="0" w:color="auto"/>
                <w:right w:val="none" w:sz="0" w:space="0" w:color="auto"/>
              </w:divBdr>
              <w:divsChild>
                <w:div w:id="2081437235">
                  <w:marLeft w:val="0"/>
                  <w:marRight w:val="0"/>
                  <w:marTop w:val="0"/>
                  <w:marBottom w:val="0"/>
                  <w:divBdr>
                    <w:top w:val="none" w:sz="0" w:space="0" w:color="auto"/>
                    <w:left w:val="none" w:sz="0" w:space="0" w:color="auto"/>
                    <w:bottom w:val="none" w:sz="0" w:space="0" w:color="auto"/>
                    <w:right w:val="none" w:sz="0" w:space="0" w:color="auto"/>
                  </w:divBdr>
                  <w:divsChild>
                    <w:div w:id="1459492732">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0"/>
                          <w:divBdr>
                            <w:top w:val="none" w:sz="0" w:space="0" w:color="auto"/>
                            <w:left w:val="none" w:sz="0" w:space="0" w:color="auto"/>
                            <w:bottom w:val="none" w:sz="0" w:space="0" w:color="auto"/>
                            <w:right w:val="none" w:sz="0" w:space="0" w:color="auto"/>
                          </w:divBdr>
                          <w:divsChild>
                            <w:div w:id="1393652437">
                              <w:marLeft w:val="0"/>
                              <w:marRight w:val="0"/>
                              <w:marTop w:val="0"/>
                              <w:marBottom w:val="0"/>
                              <w:divBdr>
                                <w:top w:val="none" w:sz="0" w:space="0" w:color="auto"/>
                                <w:left w:val="none" w:sz="0" w:space="0" w:color="auto"/>
                                <w:bottom w:val="none" w:sz="0" w:space="0" w:color="auto"/>
                                <w:right w:val="none" w:sz="0" w:space="0" w:color="auto"/>
                              </w:divBdr>
                              <w:divsChild>
                                <w:div w:id="843058846">
                                  <w:marLeft w:val="0"/>
                                  <w:marRight w:val="0"/>
                                  <w:marTop w:val="0"/>
                                  <w:marBottom w:val="0"/>
                                  <w:divBdr>
                                    <w:top w:val="none" w:sz="0" w:space="0" w:color="auto"/>
                                    <w:left w:val="none" w:sz="0" w:space="0" w:color="auto"/>
                                    <w:bottom w:val="none" w:sz="0" w:space="0" w:color="auto"/>
                                    <w:right w:val="none" w:sz="0" w:space="0" w:color="auto"/>
                                  </w:divBdr>
                                  <w:divsChild>
                                    <w:div w:id="1893226697">
                                      <w:marLeft w:val="0"/>
                                      <w:marRight w:val="0"/>
                                      <w:marTop w:val="0"/>
                                      <w:marBottom w:val="0"/>
                                      <w:divBdr>
                                        <w:top w:val="none" w:sz="0" w:space="0" w:color="auto"/>
                                        <w:left w:val="none" w:sz="0" w:space="0" w:color="auto"/>
                                        <w:bottom w:val="none" w:sz="0" w:space="0" w:color="auto"/>
                                        <w:right w:val="none" w:sz="0" w:space="0" w:color="auto"/>
                                      </w:divBdr>
                                      <w:divsChild>
                                        <w:div w:id="1339768529">
                                          <w:marLeft w:val="0"/>
                                          <w:marRight w:val="0"/>
                                          <w:marTop w:val="0"/>
                                          <w:marBottom w:val="0"/>
                                          <w:divBdr>
                                            <w:top w:val="none" w:sz="0" w:space="0" w:color="auto"/>
                                            <w:left w:val="none" w:sz="0" w:space="0" w:color="auto"/>
                                            <w:bottom w:val="none" w:sz="0" w:space="0" w:color="auto"/>
                                            <w:right w:val="none" w:sz="0" w:space="0" w:color="auto"/>
                                          </w:divBdr>
                                          <w:divsChild>
                                            <w:div w:id="742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76167">
      <w:bodyDiv w:val="1"/>
      <w:marLeft w:val="0"/>
      <w:marRight w:val="0"/>
      <w:marTop w:val="0"/>
      <w:marBottom w:val="0"/>
      <w:divBdr>
        <w:top w:val="none" w:sz="0" w:space="0" w:color="auto"/>
        <w:left w:val="none" w:sz="0" w:space="0" w:color="auto"/>
        <w:bottom w:val="none" w:sz="0" w:space="0" w:color="auto"/>
        <w:right w:val="none" w:sz="0" w:space="0" w:color="auto"/>
      </w:divBdr>
    </w:div>
    <w:div w:id="1546603143">
      <w:bodyDiv w:val="1"/>
      <w:marLeft w:val="0"/>
      <w:marRight w:val="0"/>
      <w:marTop w:val="0"/>
      <w:marBottom w:val="0"/>
      <w:divBdr>
        <w:top w:val="none" w:sz="0" w:space="0" w:color="auto"/>
        <w:left w:val="none" w:sz="0" w:space="0" w:color="auto"/>
        <w:bottom w:val="none" w:sz="0" w:space="0" w:color="auto"/>
        <w:right w:val="none" w:sz="0" w:space="0" w:color="auto"/>
      </w:divBdr>
    </w:div>
    <w:div w:id="1813139457">
      <w:bodyDiv w:val="1"/>
      <w:marLeft w:val="0"/>
      <w:marRight w:val="0"/>
      <w:marTop w:val="0"/>
      <w:marBottom w:val="0"/>
      <w:divBdr>
        <w:top w:val="none" w:sz="0" w:space="0" w:color="auto"/>
        <w:left w:val="none" w:sz="0" w:space="0" w:color="auto"/>
        <w:bottom w:val="none" w:sz="0" w:space="0" w:color="auto"/>
        <w:right w:val="none" w:sz="0" w:space="0" w:color="auto"/>
      </w:divBdr>
    </w:div>
    <w:div w:id="1960067603">
      <w:bodyDiv w:val="1"/>
      <w:marLeft w:val="0"/>
      <w:marRight w:val="0"/>
      <w:marTop w:val="0"/>
      <w:marBottom w:val="0"/>
      <w:divBdr>
        <w:top w:val="none" w:sz="0" w:space="0" w:color="auto"/>
        <w:left w:val="none" w:sz="0" w:space="0" w:color="auto"/>
        <w:bottom w:val="none" w:sz="0" w:space="0" w:color="auto"/>
        <w:right w:val="none" w:sz="0" w:space="0" w:color="auto"/>
      </w:divBdr>
    </w:div>
    <w:div w:id="2048675943">
      <w:bodyDiv w:val="1"/>
      <w:marLeft w:val="0"/>
      <w:marRight w:val="0"/>
      <w:marTop w:val="0"/>
      <w:marBottom w:val="0"/>
      <w:divBdr>
        <w:top w:val="none" w:sz="0" w:space="0" w:color="auto"/>
        <w:left w:val="none" w:sz="0" w:space="0" w:color="auto"/>
        <w:bottom w:val="none" w:sz="0" w:space="0" w:color="auto"/>
        <w:right w:val="none" w:sz="0" w:space="0" w:color="auto"/>
      </w:divBdr>
      <w:divsChild>
        <w:div w:id="1992438837">
          <w:marLeft w:val="0"/>
          <w:marRight w:val="0"/>
          <w:marTop w:val="0"/>
          <w:marBottom w:val="0"/>
          <w:divBdr>
            <w:top w:val="none" w:sz="0" w:space="0" w:color="auto"/>
            <w:left w:val="none" w:sz="0" w:space="0" w:color="auto"/>
            <w:bottom w:val="none" w:sz="0" w:space="0" w:color="auto"/>
            <w:right w:val="none" w:sz="0" w:space="0" w:color="auto"/>
          </w:divBdr>
          <w:divsChild>
            <w:div w:id="1152063950">
              <w:marLeft w:val="0"/>
              <w:marRight w:val="0"/>
              <w:marTop w:val="0"/>
              <w:marBottom w:val="0"/>
              <w:divBdr>
                <w:top w:val="none" w:sz="0" w:space="0" w:color="auto"/>
                <w:left w:val="none" w:sz="0" w:space="0" w:color="auto"/>
                <w:bottom w:val="none" w:sz="0" w:space="0" w:color="auto"/>
                <w:right w:val="none" w:sz="0" w:space="0" w:color="auto"/>
              </w:divBdr>
              <w:divsChild>
                <w:div w:id="464395501">
                  <w:marLeft w:val="0"/>
                  <w:marRight w:val="0"/>
                  <w:marTop w:val="0"/>
                  <w:marBottom w:val="0"/>
                  <w:divBdr>
                    <w:top w:val="none" w:sz="0" w:space="0" w:color="auto"/>
                    <w:left w:val="none" w:sz="0" w:space="0" w:color="auto"/>
                    <w:bottom w:val="none" w:sz="0" w:space="0" w:color="auto"/>
                    <w:right w:val="none" w:sz="0" w:space="0" w:color="auto"/>
                  </w:divBdr>
                  <w:divsChild>
                    <w:div w:id="1824154064">
                      <w:marLeft w:val="0"/>
                      <w:marRight w:val="0"/>
                      <w:marTop w:val="0"/>
                      <w:marBottom w:val="0"/>
                      <w:divBdr>
                        <w:top w:val="none" w:sz="0" w:space="0" w:color="auto"/>
                        <w:left w:val="none" w:sz="0" w:space="0" w:color="auto"/>
                        <w:bottom w:val="none" w:sz="0" w:space="0" w:color="auto"/>
                        <w:right w:val="none" w:sz="0" w:space="0" w:color="auto"/>
                      </w:divBdr>
                      <w:divsChild>
                        <w:div w:id="1059674061">
                          <w:marLeft w:val="0"/>
                          <w:marRight w:val="0"/>
                          <w:marTop w:val="0"/>
                          <w:marBottom w:val="0"/>
                          <w:divBdr>
                            <w:top w:val="none" w:sz="0" w:space="0" w:color="auto"/>
                            <w:left w:val="none" w:sz="0" w:space="0" w:color="auto"/>
                            <w:bottom w:val="none" w:sz="0" w:space="0" w:color="auto"/>
                            <w:right w:val="none" w:sz="0" w:space="0" w:color="auto"/>
                          </w:divBdr>
                          <w:divsChild>
                            <w:div w:id="1694959231">
                              <w:marLeft w:val="0"/>
                              <w:marRight w:val="0"/>
                              <w:marTop w:val="0"/>
                              <w:marBottom w:val="0"/>
                              <w:divBdr>
                                <w:top w:val="none" w:sz="0" w:space="0" w:color="auto"/>
                                <w:left w:val="none" w:sz="0" w:space="0" w:color="auto"/>
                                <w:bottom w:val="none" w:sz="0" w:space="0" w:color="auto"/>
                                <w:right w:val="none" w:sz="0" w:space="0" w:color="auto"/>
                              </w:divBdr>
                              <w:divsChild>
                                <w:div w:id="1623270198">
                                  <w:marLeft w:val="0"/>
                                  <w:marRight w:val="0"/>
                                  <w:marTop w:val="0"/>
                                  <w:marBottom w:val="0"/>
                                  <w:divBdr>
                                    <w:top w:val="none" w:sz="0" w:space="0" w:color="auto"/>
                                    <w:left w:val="none" w:sz="0" w:space="0" w:color="auto"/>
                                    <w:bottom w:val="none" w:sz="0" w:space="0" w:color="auto"/>
                                    <w:right w:val="none" w:sz="0" w:space="0" w:color="auto"/>
                                  </w:divBdr>
                                  <w:divsChild>
                                    <w:div w:id="1785996340">
                                      <w:marLeft w:val="0"/>
                                      <w:marRight w:val="0"/>
                                      <w:marTop w:val="0"/>
                                      <w:marBottom w:val="0"/>
                                      <w:divBdr>
                                        <w:top w:val="none" w:sz="0" w:space="0" w:color="auto"/>
                                        <w:left w:val="none" w:sz="0" w:space="0" w:color="auto"/>
                                        <w:bottom w:val="none" w:sz="0" w:space="0" w:color="auto"/>
                                        <w:right w:val="none" w:sz="0" w:space="0" w:color="auto"/>
                                      </w:divBdr>
                                      <w:divsChild>
                                        <w:div w:id="681468124">
                                          <w:marLeft w:val="0"/>
                                          <w:marRight w:val="0"/>
                                          <w:marTop w:val="0"/>
                                          <w:marBottom w:val="0"/>
                                          <w:divBdr>
                                            <w:top w:val="none" w:sz="0" w:space="0" w:color="auto"/>
                                            <w:left w:val="none" w:sz="0" w:space="0" w:color="auto"/>
                                            <w:bottom w:val="none" w:sz="0" w:space="0" w:color="auto"/>
                                            <w:right w:val="none" w:sz="0" w:space="0" w:color="auto"/>
                                          </w:divBdr>
                                          <w:divsChild>
                                            <w:div w:id="12985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034823">
      <w:bodyDiv w:val="1"/>
      <w:marLeft w:val="0"/>
      <w:marRight w:val="0"/>
      <w:marTop w:val="0"/>
      <w:marBottom w:val="0"/>
      <w:divBdr>
        <w:top w:val="none" w:sz="0" w:space="0" w:color="auto"/>
        <w:left w:val="none" w:sz="0" w:space="0" w:color="auto"/>
        <w:bottom w:val="none" w:sz="0" w:space="0" w:color="auto"/>
        <w:right w:val="none" w:sz="0" w:space="0" w:color="auto"/>
      </w:divBdr>
      <w:divsChild>
        <w:div w:id="341977154">
          <w:marLeft w:val="0"/>
          <w:marRight w:val="0"/>
          <w:marTop w:val="0"/>
          <w:marBottom w:val="0"/>
          <w:divBdr>
            <w:top w:val="none" w:sz="0" w:space="0" w:color="auto"/>
            <w:left w:val="none" w:sz="0" w:space="0" w:color="auto"/>
            <w:bottom w:val="none" w:sz="0" w:space="0" w:color="auto"/>
            <w:right w:val="none" w:sz="0" w:space="0" w:color="auto"/>
          </w:divBdr>
          <w:divsChild>
            <w:div w:id="1195996666">
              <w:marLeft w:val="0"/>
              <w:marRight w:val="0"/>
              <w:marTop w:val="0"/>
              <w:marBottom w:val="0"/>
              <w:divBdr>
                <w:top w:val="none" w:sz="0" w:space="0" w:color="auto"/>
                <w:left w:val="none" w:sz="0" w:space="0" w:color="auto"/>
                <w:bottom w:val="none" w:sz="0" w:space="0" w:color="auto"/>
                <w:right w:val="none" w:sz="0" w:space="0" w:color="auto"/>
              </w:divBdr>
              <w:divsChild>
                <w:div w:id="1038967093">
                  <w:marLeft w:val="0"/>
                  <w:marRight w:val="0"/>
                  <w:marTop w:val="0"/>
                  <w:marBottom w:val="0"/>
                  <w:divBdr>
                    <w:top w:val="none" w:sz="0" w:space="0" w:color="auto"/>
                    <w:left w:val="none" w:sz="0" w:space="0" w:color="auto"/>
                    <w:bottom w:val="none" w:sz="0" w:space="0" w:color="auto"/>
                    <w:right w:val="none" w:sz="0" w:space="0" w:color="auto"/>
                  </w:divBdr>
                  <w:divsChild>
                    <w:div w:id="1993214985">
                      <w:marLeft w:val="0"/>
                      <w:marRight w:val="0"/>
                      <w:marTop w:val="0"/>
                      <w:marBottom w:val="0"/>
                      <w:divBdr>
                        <w:top w:val="none" w:sz="0" w:space="0" w:color="auto"/>
                        <w:left w:val="none" w:sz="0" w:space="0" w:color="auto"/>
                        <w:bottom w:val="none" w:sz="0" w:space="0" w:color="auto"/>
                        <w:right w:val="none" w:sz="0" w:space="0" w:color="auto"/>
                      </w:divBdr>
                      <w:divsChild>
                        <w:div w:id="597254748">
                          <w:marLeft w:val="0"/>
                          <w:marRight w:val="0"/>
                          <w:marTop w:val="0"/>
                          <w:marBottom w:val="0"/>
                          <w:divBdr>
                            <w:top w:val="none" w:sz="0" w:space="0" w:color="auto"/>
                            <w:left w:val="none" w:sz="0" w:space="0" w:color="auto"/>
                            <w:bottom w:val="none" w:sz="0" w:space="0" w:color="auto"/>
                            <w:right w:val="none" w:sz="0" w:space="0" w:color="auto"/>
                          </w:divBdr>
                          <w:divsChild>
                            <w:div w:id="410085074">
                              <w:marLeft w:val="0"/>
                              <w:marRight w:val="0"/>
                              <w:marTop w:val="0"/>
                              <w:marBottom w:val="0"/>
                              <w:divBdr>
                                <w:top w:val="none" w:sz="0" w:space="0" w:color="auto"/>
                                <w:left w:val="none" w:sz="0" w:space="0" w:color="auto"/>
                                <w:bottom w:val="none" w:sz="0" w:space="0" w:color="auto"/>
                                <w:right w:val="none" w:sz="0" w:space="0" w:color="auto"/>
                              </w:divBdr>
                              <w:divsChild>
                                <w:div w:id="1069614364">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550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AF%E5%A2%83%E7%AE%A1%E7%90%86%E4%BD%93%E7%B3%BB"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o%20Weijian\My%20Documents\My%20Document\word\Office\JiangYan\fc-jiangyan-20021107-Liu-Yaoguang-feng-Zhang-hu.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586DB-048C-4F58-A192-B548F758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fc-jiangyan-20021107-Liu-Yaoguang-feng-Zhang-hu</Template>
  <TotalTime>686</TotalTime>
  <Pages>16</Pages>
  <Words>1273</Words>
  <Characters>7261</Characters>
  <Application>Microsoft Office Word</Application>
  <DocSecurity>0</DocSecurity>
  <Lines>60</Lines>
  <Paragraphs>17</Paragraphs>
  <ScaleCrop>false</ScaleCrop>
  <Company>Private</Company>
  <LinksUpToDate>false</LinksUpToDate>
  <CharactersWithSpaces>8517</CharactersWithSpaces>
  <SharedDoc>false</SharedDoc>
  <HLinks>
    <vt:vector size="6" baseType="variant">
      <vt:variant>
        <vt:i4>1873182466</vt:i4>
      </vt:variant>
      <vt:variant>
        <vt:i4>0</vt:i4>
      </vt:variant>
      <vt:variant>
        <vt:i4>0</vt:i4>
      </vt:variant>
      <vt:variant>
        <vt:i4>5</vt:i4>
      </vt:variant>
      <vt:variant>
        <vt:lpwstr>mailto:chenyulong@tyen.com.cn邮编：421005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SCHENCK</dc:title>
  <dc:creator>Guo Weijian</dc:creator>
  <cp:lastModifiedBy>Administrator</cp:lastModifiedBy>
  <cp:revision>135</cp:revision>
  <cp:lastPrinted>2024-03-22T02:51:00Z</cp:lastPrinted>
  <dcterms:created xsi:type="dcterms:W3CDTF">2021-10-27T05:18:00Z</dcterms:created>
  <dcterms:modified xsi:type="dcterms:W3CDTF">2024-03-22T02:51:00Z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-1600698326</vt:i4>
  </property>
  <property fmtid="{D5CDD505-2E9C-101B-9397-08002B2CF9AE}" pid="3" name="_EmailSubject">
    <vt:lpwstr>R607.50293A--Jiangyan Machiery,  open points. </vt:lpwstr>
  </property>
  <property fmtid="{D5CDD505-2E9C-101B-9397-08002B2CF9AE}" pid="4" name="_AuthorEmail">
    <vt:lpwstr>guoweijian@schenck.com.cn</vt:lpwstr>
  </property>
  <property fmtid="{D5CDD505-2E9C-101B-9397-08002B2CF9AE}" pid="5" name="_AuthorEmailDisplayName">
    <vt:lpwstr>Guo, Weijian</vt:lpwstr>
  </property>
  <property fmtid="{D5CDD505-2E9C-101B-9397-08002B2CF9AE}" pid="6" name="_ReviewingToolsShownOnce">
    <vt:lpwstr/>
  </property>
</Properties>
</file>